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42518376" w:rsidR="00E31D7F" w:rsidRDefault="00E31D7F">
                              <w:pPr>
                                <w:pStyle w:val="Heading4"/>
                                <w:pBdr>
                                  <w:top w:val="none" w:sz="0" w:space="0" w:color="auto"/>
                                  <w:left w:val="none" w:sz="0" w:space="0" w:color="auto"/>
                                  <w:bottom w:val="none" w:sz="0" w:space="0" w:color="auto"/>
                                  <w:right w:val="none" w:sz="0" w:space="0" w:color="auto"/>
                                </w:pBdr>
                                <w:rPr>
                                  <w:color w:val="FF0000"/>
                                </w:rPr>
                              </w:pPr>
                              <w:r>
                                <w:t>Ref. ME366</w:t>
                              </w:r>
                              <w:r>
                                <w:tab/>
                              </w:r>
                              <w:r>
                                <w:tab/>
                              </w:r>
                              <w:r>
                                <w:tab/>
                              </w:r>
                              <w:r>
                                <w:tab/>
                              </w:r>
                              <w:r>
                                <w:tab/>
                              </w:r>
                              <w:r>
                                <w:tab/>
                              </w:r>
                              <w:r>
                                <w:tab/>
                              </w:r>
                              <w:r>
                                <w:tab/>
                                <w:t xml:space="preserve">                                  </w:t>
                              </w:r>
                              <w:r w:rsidR="003B3790">
                                <w:t>1</w:t>
                              </w:r>
                              <w:r w:rsidR="00836111">
                                <w:t>8</w:t>
                              </w:r>
                              <w:r w:rsidRPr="003831D1">
                                <w:rPr>
                                  <w:vertAlign w:val="superscript"/>
                                </w:rPr>
                                <w:t>th</w:t>
                              </w:r>
                              <w:r>
                                <w:t xml:space="preserve"> May 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42518376" w:rsidR="00E31D7F" w:rsidRDefault="00E31D7F">
                        <w:pPr>
                          <w:pStyle w:val="Heading4"/>
                          <w:pBdr>
                            <w:top w:val="none" w:sz="0" w:space="0" w:color="auto"/>
                            <w:left w:val="none" w:sz="0" w:space="0" w:color="auto"/>
                            <w:bottom w:val="none" w:sz="0" w:space="0" w:color="auto"/>
                            <w:right w:val="none" w:sz="0" w:space="0" w:color="auto"/>
                          </w:pBdr>
                          <w:rPr>
                            <w:color w:val="FF0000"/>
                          </w:rPr>
                        </w:pPr>
                        <w:r>
                          <w:t>Ref. ME366</w:t>
                        </w:r>
                        <w:r>
                          <w:tab/>
                        </w:r>
                        <w:r>
                          <w:tab/>
                        </w:r>
                        <w:r>
                          <w:tab/>
                        </w:r>
                        <w:r>
                          <w:tab/>
                        </w:r>
                        <w:r>
                          <w:tab/>
                        </w:r>
                        <w:r>
                          <w:tab/>
                        </w:r>
                        <w:r>
                          <w:tab/>
                        </w:r>
                        <w:r>
                          <w:tab/>
                          <w:t xml:space="preserve">                                  </w:t>
                        </w:r>
                        <w:r w:rsidR="003B3790">
                          <w:t>1</w:t>
                        </w:r>
                        <w:r w:rsidR="00836111">
                          <w:t>8</w:t>
                        </w:r>
                        <w:r w:rsidRPr="003831D1">
                          <w:rPr>
                            <w:vertAlign w:val="superscript"/>
                          </w:rPr>
                          <w:t>th</w:t>
                        </w:r>
                        <w:r>
                          <w:t xml:space="preserve"> May 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6BA2FE7C" w:rsidR="00716E4C" w:rsidRDefault="00942DFA" w:rsidP="004459F3">
      <w:pPr>
        <w:pStyle w:val="Heading7"/>
      </w:pPr>
      <w:bookmarkStart w:id="0" w:name="OLE_LINK1"/>
      <w:bookmarkStart w:id="1" w:name="OLE_LINK2"/>
      <w:bookmarkStart w:id="2" w:name="_Hlk37843607"/>
      <w:r>
        <w:t>Protect your assets: new t</w:t>
      </w:r>
      <w:r w:rsidR="00D1039B">
        <w:t>hermal</w:t>
      </w:r>
      <w:r>
        <w:t xml:space="preserve"> </w:t>
      </w:r>
      <w:r w:rsidR="00D1039B">
        <w:t xml:space="preserve">imaging </w:t>
      </w:r>
      <w:r w:rsidR="00636540">
        <w:t>camera</w:t>
      </w:r>
      <w:r w:rsidR="00853F8E">
        <w:t xml:space="preserve"> </w:t>
      </w:r>
      <w:r w:rsidR="00810600">
        <w:t>enable</w:t>
      </w:r>
      <w:r>
        <w:t>s</w:t>
      </w:r>
      <w:r w:rsidR="00810600">
        <w:t xml:space="preserve"> </w:t>
      </w:r>
      <w:r w:rsidR="00D1039B">
        <w:t xml:space="preserve">highly accurate human </w:t>
      </w:r>
      <w:r w:rsidR="00853F8E">
        <w:t xml:space="preserve">body </w:t>
      </w:r>
      <w:r w:rsidR="00D1039B">
        <w:t>temperature measurement</w:t>
      </w:r>
      <w:r w:rsidR="00636540">
        <w:t>s</w:t>
      </w:r>
      <w:r w:rsidR="00D1039B">
        <w:t xml:space="preserve"> </w:t>
      </w:r>
      <w:r w:rsidR="00E953A6">
        <w:t>in</w:t>
      </w:r>
      <w:r w:rsidR="00853F8E">
        <w:t xml:space="preserve"> </w:t>
      </w:r>
      <w:r w:rsidR="00D1039B">
        <w:t>COVID-19</w:t>
      </w:r>
      <w:r w:rsidR="00E953A6">
        <w:t xml:space="preserve"> fever</w:t>
      </w:r>
      <w:r w:rsidR="00853F8E">
        <w:t xml:space="preserve"> screening</w:t>
      </w:r>
    </w:p>
    <w:p w14:paraId="6028E99A" w14:textId="5EE0B5D0" w:rsidR="009857CB" w:rsidRDefault="00716E4C" w:rsidP="00FD72E0">
      <w:pPr>
        <w:spacing w:line="360" w:lineRule="auto"/>
        <w:rPr>
          <w:rFonts w:ascii="Arial" w:hAnsi="Arial" w:cs="Arial"/>
          <w:lang w:val="en-US"/>
        </w:rPr>
      </w:pPr>
      <w:r>
        <w:br/>
      </w:r>
      <w:r w:rsidR="00D1039B">
        <w:rPr>
          <w:rFonts w:ascii="Arial" w:hAnsi="Arial" w:cs="Arial"/>
          <w:lang w:val="en-US"/>
        </w:rPr>
        <w:t xml:space="preserve">Viral epidemics such as the current coronavirus (COVID-19) </w:t>
      </w:r>
      <w:r w:rsidR="00F975F0">
        <w:rPr>
          <w:rFonts w:ascii="Arial" w:hAnsi="Arial" w:cs="Arial"/>
          <w:lang w:val="en-US"/>
        </w:rPr>
        <w:t xml:space="preserve">have </w:t>
      </w:r>
      <w:r w:rsidR="00D1039B">
        <w:rPr>
          <w:rFonts w:ascii="Arial" w:hAnsi="Arial" w:cs="Arial"/>
          <w:lang w:val="en-US"/>
        </w:rPr>
        <w:t>creat</w:t>
      </w:r>
      <w:r w:rsidR="00F975F0">
        <w:rPr>
          <w:rFonts w:ascii="Arial" w:hAnsi="Arial" w:cs="Arial"/>
          <w:lang w:val="en-US"/>
        </w:rPr>
        <w:t>ed</w:t>
      </w:r>
      <w:r w:rsidR="00D1039B">
        <w:rPr>
          <w:rFonts w:ascii="Arial" w:hAnsi="Arial" w:cs="Arial"/>
          <w:lang w:val="en-US"/>
        </w:rPr>
        <w:t xml:space="preserve"> a global demand for infrared cameras that are able to screen for a fever condition</w:t>
      </w:r>
      <w:r w:rsidR="00636540">
        <w:rPr>
          <w:rFonts w:ascii="Arial" w:hAnsi="Arial" w:cs="Arial"/>
          <w:lang w:val="en-US"/>
        </w:rPr>
        <w:t xml:space="preserve"> in humans</w:t>
      </w:r>
      <w:r w:rsidR="00D1039B">
        <w:rPr>
          <w:rFonts w:ascii="Arial" w:hAnsi="Arial" w:cs="Arial"/>
          <w:lang w:val="en-US"/>
        </w:rPr>
        <w:t>.</w:t>
      </w:r>
      <w:r w:rsidR="00942DFA">
        <w:rPr>
          <w:rFonts w:ascii="Arial" w:hAnsi="Arial" w:cs="Arial"/>
          <w:lang w:val="en-US"/>
        </w:rPr>
        <w:t xml:space="preserve"> Many businesses wish to protect their most important assets, their people, by installing appropriate fever screening systems.</w:t>
      </w:r>
      <w:r w:rsidR="00D1039B">
        <w:rPr>
          <w:rFonts w:ascii="Arial" w:hAnsi="Arial" w:cs="Arial"/>
          <w:lang w:val="en-US"/>
        </w:rPr>
        <w:t xml:space="preserve"> </w:t>
      </w:r>
      <w:r w:rsidR="004331A1">
        <w:rPr>
          <w:rFonts w:ascii="Arial" w:hAnsi="Arial" w:cs="Arial"/>
          <w:lang w:val="en-US"/>
        </w:rPr>
        <w:t xml:space="preserve">Micro-Epsilon has </w:t>
      </w:r>
      <w:r w:rsidR="00D1039B">
        <w:rPr>
          <w:rFonts w:ascii="Arial" w:hAnsi="Arial" w:cs="Arial"/>
          <w:lang w:val="en-US"/>
        </w:rPr>
        <w:t>responded to this demand by introducing</w:t>
      </w:r>
      <w:r w:rsidR="00CF2D71">
        <w:rPr>
          <w:rFonts w:ascii="Arial" w:hAnsi="Arial" w:cs="Arial"/>
          <w:lang w:val="en-US"/>
        </w:rPr>
        <w:t xml:space="preserve"> an</w:t>
      </w:r>
      <w:r w:rsidR="00636540">
        <w:rPr>
          <w:rFonts w:ascii="Arial" w:hAnsi="Arial" w:cs="Arial"/>
          <w:lang w:val="en-US"/>
        </w:rPr>
        <w:t xml:space="preserve"> infrared camera</w:t>
      </w:r>
      <w:r w:rsidR="004C6F14">
        <w:rPr>
          <w:rFonts w:ascii="Arial" w:hAnsi="Arial" w:cs="Arial"/>
          <w:lang w:val="en-US"/>
        </w:rPr>
        <w:t xml:space="preserve"> </w:t>
      </w:r>
      <w:r w:rsidR="00FD010F">
        <w:rPr>
          <w:rFonts w:ascii="Arial" w:hAnsi="Arial" w:cs="Arial"/>
          <w:lang w:val="en-US"/>
        </w:rPr>
        <w:t xml:space="preserve">specifically </w:t>
      </w:r>
      <w:r w:rsidR="004C6F14">
        <w:rPr>
          <w:rFonts w:ascii="Arial" w:hAnsi="Arial" w:cs="Arial"/>
          <w:lang w:val="en-US"/>
        </w:rPr>
        <w:t xml:space="preserve">for this </w:t>
      </w:r>
      <w:r w:rsidR="00636540">
        <w:rPr>
          <w:rFonts w:ascii="Arial" w:hAnsi="Arial" w:cs="Arial"/>
          <w:lang w:val="en-US"/>
        </w:rPr>
        <w:t>application</w:t>
      </w:r>
      <w:r w:rsidR="006A1D0F">
        <w:rPr>
          <w:rFonts w:ascii="Arial" w:hAnsi="Arial" w:cs="Arial"/>
          <w:lang w:val="en-US"/>
        </w:rPr>
        <w:t>.</w:t>
      </w:r>
    </w:p>
    <w:p w14:paraId="0CE060D2" w14:textId="16EF1210" w:rsidR="00CF2D71" w:rsidRDefault="00CF2D71" w:rsidP="00FD72E0">
      <w:pPr>
        <w:spacing w:line="360" w:lineRule="auto"/>
        <w:rPr>
          <w:rFonts w:ascii="Arial" w:hAnsi="Arial" w:cs="Arial"/>
          <w:lang w:val="en-US"/>
        </w:rPr>
      </w:pPr>
    </w:p>
    <w:p w14:paraId="6C94A502" w14:textId="35F21135" w:rsidR="00CF2D71" w:rsidRDefault="00CF2D71" w:rsidP="00FD72E0">
      <w:pPr>
        <w:spacing w:line="360" w:lineRule="auto"/>
        <w:rPr>
          <w:rFonts w:ascii="Arial" w:hAnsi="Arial" w:cs="Arial"/>
          <w:lang w:val="en-US"/>
        </w:rPr>
      </w:pPr>
      <w:r>
        <w:rPr>
          <w:rFonts w:ascii="Arial" w:hAnsi="Arial" w:cs="Arial"/>
          <w:lang w:val="en-US"/>
        </w:rPr>
        <w:t xml:space="preserve">The new </w:t>
      </w:r>
      <w:r w:rsidRPr="00942DFA">
        <w:rPr>
          <w:rFonts w:ascii="Arial" w:hAnsi="Arial" w:cs="Arial"/>
          <w:b/>
          <w:bCs/>
          <w:lang w:val="en-US"/>
        </w:rPr>
        <w:t>thermoIMAGER TIM QVGA-HD-T100</w:t>
      </w:r>
      <w:r>
        <w:rPr>
          <w:rFonts w:ascii="Arial" w:hAnsi="Arial" w:cs="Arial"/>
          <w:lang w:val="en-US"/>
        </w:rPr>
        <w:t xml:space="preserve"> infrared camera is supplied with</w:t>
      </w:r>
      <w:r w:rsidR="00294E00">
        <w:rPr>
          <w:rFonts w:ascii="Arial" w:hAnsi="Arial" w:cs="Arial"/>
          <w:lang w:val="en-US"/>
        </w:rPr>
        <w:t xml:space="preserve"> a</w:t>
      </w:r>
      <w:r>
        <w:rPr>
          <w:rFonts w:ascii="Arial" w:hAnsi="Arial" w:cs="Arial"/>
          <w:lang w:val="en-US"/>
        </w:rPr>
        <w:t xml:space="preserve"> certificate of calibration that validate</w:t>
      </w:r>
      <w:r w:rsidR="00294E00">
        <w:rPr>
          <w:rFonts w:ascii="Arial" w:hAnsi="Arial" w:cs="Arial"/>
          <w:lang w:val="en-US"/>
        </w:rPr>
        <w:t>s</w:t>
      </w:r>
      <w:r>
        <w:rPr>
          <w:rFonts w:ascii="Arial" w:hAnsi="Arial" w:cs="Arial"/>
          <w:lang w:val="en-US"/>
        </w:rPr>
        <w:t xml:space="preserve"> temperature measurements made against a traceable 35°C temperature reference source (black body)</w:t>
      </w:r>
      <w:r>
        <w:rPr>
          <w:rFonts w:ascii="Arial" w:hAnsi="Arial" w:cs="Arial"/>
          <w:szCs w:val="20"/>
          <w:lang w:val="en-US"/>
        </w:rPr>
        <w:t>.</w:t>
      </w:r>
      <w:r w:rsidR="00FD010F">
        <w:rPr>
          <w:rFonts w:ascii="Arial" w:hAnsi="Arial" w:cs="Arial"/>
          <w:szCs w:val="20"/>
          <w:lang w:val="en-US"/>
        </w:rPr>
        <w:t xml:space="preserve"> The </w:t>
      </w:r>
      <w:r w:rsidR="00FD010F">
        <w:rPr>
          <w:rFonts w:ascii="Arial" w:hAnsi="Arial" w:cs="Arial"/>
          <w:lang w:val="en-US"/>
        </w:rPr>
        <w:t xml:space="preserve">camera is accurate </w:t>
      </w:r>
      <w:r w:rsidR="00810600">
        <w:rPr>
          <w:rFonts w:ascii="Arial" w:hAnsi="Arial" w:cs="Arial"/>
          <w:lang w:val="en-US"/>
        </w:rPr>
        <w:t xml:space="preserve">to </w:t>
      </w:r>
      <w:r w:rsidR="00D54C71">
        <w:rPr>
          <w:rFonts w:ascii="Arial" w:hAnsi="Arial" w:cs="Arial"/>
          <w:lang w:val="en-US"/>
        </w:rPr>
        <w:br/>
      </w:r>
      <w:r w:rsidR="00FD010F">
        <w:rPr>
          <w:rFonts w:ascii="Arial" w:hAnsi="Arial" w:cs="Arial"/>
          <w:lang w:val="en-US"/>
        </w:rPr>
        <w:t xml:space="preserve">± 0.5°C </w:t>
      </w:r>
      <w:r w:rsidR="00294E00">
        <w:rPr>
          <w:rFonts w:ascii="Arial" w:hAnsi="Arial" w:cs="Arial"/>
          <w:lang w:val="en-US"/>
        </w:rPr>
        <w:t xml:space="preserve">when used with the TM-BR20AR-TIM black body source, </w:t>
      </w:r>
      <w:r w:rsidR="00810600">
        <w:rPr>
          <w:rFonts w:ascii="Arial" w:hAnsi="Arial" w:cs="Arial"/>
          <w:lang w:val="en-US"/>
        </w:rPr>
        <w:t>which</w:t>
      </w:r>
      <w:r w:rsidR="00FD010F">
        <w:rPr>
          <w:rFonts w:ascii="Arial" w:hAnsi="Arial" w:cs="Arial"/>
          <w:lang w:val="en-US"/>
        </w:rPr>
        <w:t xml:space="preserve"> means </w:t>
      </w:r>
      <w:r w:rsidR="00810600">
        <w:rPr>
          <w:rFonts w:ascii="Arial" w:hAnsi="Arial" w:cs="Arial"/>
          <w:lang w:val="en-US"/>
        </w:rPr>
        <w:t xml:space="preserve">it can provide </w:t>
      </w:r>
      <w:r w:rsidR="00FD010F">
        <w:rPr>
          <w:rFonts w:ascii="Arial" w:hAnsi="Arial" w:cs="Arial"/>
          <w:lang w:val="en-US"/>
        </w:rPr>
        <w:t xml:space="preserve">reliable skin temperature measurements </w:t>
      </w:r>
      <w:r w:rsidR="00D54C71">
        <w:rPr>
          <w:rFonts w:ascii="Arial" w:hAnsi="Arial" w:cs="Arial"/>
          <w:lang w:val="en-US"/>
        </w:rPr>
        <w:t xml:space="preserve">for fever detection systems. It is ideal for integration into an automated monitoring system which can be used in real time </w:t>
      </w:r>
      <w:r w:rsidR="00FD010F">
        <w:rPr>
          <w:rFonts w:ascii="Arial" w:hAnsi="Arial" w:cs="Arial"/>
          <w:lang w:val="en-US"/>
        </w:rPr>
        <w:t>at point-of-entry into establishments such as factories, offices</w:t>
      </w:r>
      <w:r w:rsidR="00942DFA">
        <w:rPr>
          <w:rFonts w:ascii="Arial" w:hAnsi="Arial" w:cs="Arial"/>
          <w:lang w:val="en-US"/>
        </w:rPr>
        <w:t xml:space="preserve">, public buildings, </w:t>
      </w:r>
      <w:r w:rsidR="00FD010F">
        <w:rPr>
          <w:rFonts w:ascii="Arial" w:hAnsi="Arial" w:cs="Arial"/>
          <w:lang w:val="en-US"/>
        </w:rPr>
        <w:t>warehouses, airports and schools</w:t>
      </w:r>
      <w:r w:rsidR="00D54C71">
        <w:rPr>
          <w:rFonts w:ascii="Arial" w:hAnsi="Arial" w:cs="Arial"/>
          <w:lang w:val="en-US"/>
        </w:rPr>
        <w:t>, to prevent people with elevated body temperatures entering</w:t>
      </w:r>
      <w:r w:rsidR="00FD010F">
        <w:rPr>
          <w:rFonts w:ascii="Arial" w:hAnsi="Arial" w:cs="Arial"/>
          <w:lang w:val="en-US"/>
        </w:rPr>
        <w:t>.</w:t>
      </w:r>
    </w:p>
    <w:p w14:paraId="136C913E" w14:textId="470CABAC" w:rsidR="009857CB" w:rsidRDefault="009857CB" w:rsidP="00FD72E0">
      <w:pPr>
        <w:spacing w:line="360" w:lineRule="auto"/>
        <w:rPr>
          <w:rFonts w:ascii="Arial" w:hAnsi="Arial" w:cs="Arial"/>
          <w:lang w:val="en-US"/>
        </w:rPr>
      </w:pPr>
    </w:p>
    <w:p w14:paraId="13181FC9" w14:textId="247282AE" w:rsidR="00636540" w:rsidRDefault="00636540" w:rsidP="00FD72E0">
      <w:pPr>
        <w:spacing w:line="360" w:lineRule="auto"/>
        <w:rPr>
          <w:rFonts w:ascii="Arial" w:hAnsi="Arial" w:cs="Arial"/>
          <w:szCs w:val="20"/>
          <w:lang w:val="en-US"/>
        </w:rPr>
      </w:pPr>
      <w:r>
        <w:rPr>
          <w:rFonts w:ascii="Arial" w:hAnsi="Arial" w:cs="Arial"/>
          <w:szCs w:val="20"/>
          <w:lang w:val="en-US"/>
        </w:rPr>
        <w:t>Glenn Wedgbrow, Business Development Manager at Micro-Epsilon UK comments: “The basis for the effectiveness of thermal cameras as a fever screening tool lies in the correlation of outside skin surface temperature with that of the internal or core body temperature. As a supplier of thermal imaging cameras, we are fielding many questions from existing and prospective customers with regards to their use as a screening tool for COVID-19. Although our cameras do not detect any specific virus or condition, they can be used to detect elevated body temperatures</w:t>
      </w:r>
      <w:r w:rsidR="004C6F14">
        <w:rPr>
          <w:rFonts w:ascii="Arial" w:hAnsi="Arial" w:cs="Arial"/>
          <w:szCs w:val="20"/>
          <w:lang w:val="en-US"/>
        </w:rPr>
        <w:t xml:space="preserve"> in humans, which may indicate a possible fever.”</w:t>
      </w:r>
    </w:p>
    <w:p w14:paraId="64604D04" w14:textId="5D776CBE" w:rsidR="00B279BA" w:rsidRDefault="00B279BA" w:rsidP="00FD72E0">
      <w:pPr>
        <w:spacing w:line="360" w:lineRule="auto"/>
        <w:rPr>
          <w:rFonts w:ascii="Arial" w:hAnsi="Arial" w:cs="Arial"/>
          <w:szCs w:val="20"/>
          <w:lang w:val="en-US"/>
        </w:rPr>
      </w:pPr>
    </w:p>
    <w:p w14:paraId="00F2E2CE" w14:textId="5A000883" w:rsidR="004C6F14" w:rsidRPr="004C6F14" w:rsidRDefault="004C6F14" w:rsidP="00FD72E0">
      <w:pPr>
        <w:spacing w:line="360" w:lineRule="auto"/>
        <w:rPr>
          <w:rFonts w:ascii="Arial" w:hAnsi="Arial" w:cs="Arial"/>
          <w:b/>
          <w:bCs/>
          <w:szCs w:val="20"/>
          <w:lang w:val="en-US"/>
        </w:rPr>
      </w:pPr>
      <w:r w:rsidRPr="004C6F14">
        <w:rPr>
          <w:rFonts w:ascii="Arial" w:hAnsi="Arial" w:cs="Arial"/>
          <w:b/>
          <w:bCs/>
          <w:szCs w:val="20"/>
          <w:lang w:val="en-US"/>
        </w:rPr>
        <w:lastRenderedPageBreak/>
        <w:t>Crowd-based screening</w:t>
      </w:r>
    </w:p>
    <w:p w14:paraId="623D963E" w14:textId="297DBD68" w:rsidR="004C6F14" w:rsidRDefault="00B279BA" w:rsidP="00FD72E0">
      <w:pPr>
        <w:spacing w:line="360" w:lineRule="auto"/>
        <w:rPr>
          <w:rFonts w:ascii="Arial" w:hAnsi="Arial" w:cs="Arial"/>
          <w:szCs w:val="20"/>
          <w:lang w:val="en-US"/>
        </w:rPr>
      </w:pPr>
      <w:r>
        <w:rPr>
          <w:rFonts w:ascii="Arial" w:hAnsi="Arial" w:cs="Arial"/>
          <w:szCs w:val="20"/>
          <w:lang w:val="en-US"/>
        </w:rPr>
        <w:t>In crowd-based screening, an infrared camera monitors a crowd of people simultaneously or sequentially. Assuming that the majority of the measured maximum head temperature values are coming from healthy individuals, the exceptions with an elevated body temperature can be detected by the camera.</w:t>
      </w:r>
    </w:p>
    <w:p w14:paraId="210CAE40" w14:textId="77777777" w:rsidR="00CB289F" w:rsidRDefault="00CB289F" w:rsidP="00FD72E0">
      <w:pPr>
        <w:spacing w:line="360" w:lineRule="auto"/>
        <w:rPr>
          <w:rFonts w:ascii="Arial" w:hAnsi="Arial" w:cs="Arial"/>
          <w:szCs w:val="20"/>
          <w:lang w:val="en-US"/>
        </w:rPr>
      </w:pPr>
    </w:p>
    <w:p w14:paraId="43708F19" w14:textId="67393E32" w:rsidR="004C6F14" w:rsidRPr="004C6F14" w:rsidRDefault="004C6F14" w:rsidP="00FD72E0">
      <w:pPr>
        <w:spacing w:line="360" w:lineRule="auto"/>
        <w:rPr>
          <w:rFonts w:ascii="Arial" w:hAnsi="Arial" w:cs="Arial"/>
          <w:b/>
          <w:bCs/>
          <w:lang w:val="en-US"/>
        </w:rPr>
      </w:pPr>
      <w:r w:rsidRPr="004C6F14">
        <w:rPr>
          <w:rFonts w:ascii="Arial" w:hAnsi="Arial" w:cs="Arial"/>
          <w:b/>
          <w:bCs/>
          <w:szCs w:val="20"/>
          <w:lang w:val="en-US"/>
        </w:rPr>
        <w:t>Individual screening</w:t>
      </w:r>
    </w:p>
    <w:p w14:paraId="464244EE" w14:textId="267F56E7" w:rsidR="00E90275" w:rsidRDefault="00B279BA" w:rsidP="00FD72E0">
      <w:pPr>
        <w:spacing w:line="360" w:lineRule="auto"/>
        <w:rPr>
          <w:rFonts w:ascii="Arial" w:hAnsi="Arial" w:cs="Arial"/>
          <w:lang w:val="en-US"/>
        </w:rPr>
      </w:pPr>
      <w:r>
        <w:rPr>
          <w:rFonts w:ascii="Arial" w:hAnsi="Arial" w:cs="Arial"/>
          <w:lang w:val="en-US"/>
        </w:rPr>
        <w:t xml:space="preserve">This method is primarily used at controlled entrances and security gates. </w:t>
      </w:r>
      <w:r w:rsidR="00E90275">
        <w:rPr>
          <w:rFonts w:ascii="Arial" w:hAnsi="Arial" w:cs="Arial"/>
          <w:lang w:val="en-US"/>
        </w:rPr>
        <w:t>The Medial Canthus (tear duct) provides the strongest correlation between outside skin temperature and core body temperature and is measured more precisely from a close distance. This method is also best for detecting low grade fevers. For this application, Micro-Epsilon recommends the thermoIMAGER TIM QVGA-HD-T100 infrared camera with 29° optics placed at a distance of 1m from the target, or the same camera but with 13° optics at a distance of 1.5 to 2m from the target.</w:t>
      </w:r>
      <w:r w:rsidR="00294E00">
        <w:rPr>
          <w:rFonts w:ascii="Arial" w:hAnsi="Arial" w:cs="Arial"/>
          <w:lang w:val="en-US"/>
        </w:rPr>
        <w:t xml:space="preserve"> To achieve </w:t>
      </w:r>
      <w:r w:rsidR="00D54C71">
        <w:rPr>
          <w:rFonts w:ascii="Arial" w:hAnsi="Arial" w:cs="Arial"/>
          <w:lang w:val="en-US"/>
        </w:rPr>
        <w:t xml:space="preserve">an </w:t>
      </w:r>
      <w:r w:rsidR="00294E00">
        <w:rPr>
          <w:rFonts w:ascii="Arial" w:hAnsi="Arial" w:cs="Arial"/>
          <w:lang w:val="en-US"/>
        </w:rPr>
        <w:t>accuracy</w:t>
      </w:r>
      <w:r w:rsidR="00D54C71">
        <w:rPr>
          <w:rFonts w:ascii="Arial" w:hAnsi="Arial" w:cs="Arial"/>
          <w:lang w:val="en-US"/>
        </w:rPr>
        <w:t xml:space="preserve"> better than ± 0.5°C</w:t>
      </w:r>
      <w:r w:rsidR="00294E00">
        <w:rPr>
          <w:rFonts w:ascii="Arial" w:hAnsi="Arial" w:cs="Arial"/>
          <w:lang w:val="en-US"/>
        </w:rPr>
        <w:t xml:space="preserve"> the imager must be combined with the TM-BR20AR-TIM Black Body Reference Source.</w:t>
      </w:r>
      <w:r w:rsidR="0061469B">
        <w:rPr>
          <w:rFonts w:ascii="Arial" w:hAnsi="Arial" w:cs="Arial"/>
          <w:lang w:val="en-US"/>
        </w:rPr>
        <w:br/>
      </w:r>
    </w:p>
    <w:p w14:paraId="03352082" w14:textId="13894766" w:rsidR="00E90275" w:rsidRPr="0061469B" w:rsidRDefault="0061469B" w:rsidP="00FD72E0">
      <w:pPr>
        <w:spacing w:line="360" w:lineRule="auto"/>
        <w:rPr>
          <w:rFonts w:ascii="Arial" w:hAnsi="Arial" w:cs="Arial"/>
          <w:b/>
          <w:bCs/>
          <w:lang w:val="en-US"/>
        </w:rPr>
      </w:pPr>
      <w:r w:rsidRPr="0061469B">
        <w:rPr>
          <w:rFonts w:ascii="Arial" w:hAnsi="Arial" w:cs="Arial"/>
          <w:b/>
          <w:bCs/>
          <w:lang w:val="en-US"/>
        </w:rPr>
        <w:t>Absolute temperature measurement accuracy</w:t>
      </w:r>
    </w:p>
    <w:p w14:paraId="134A5615" w14:textId="7DA3C455" w:rsidR="00B279BA" w:rsidRDefault="00BD122E" w:rsidP="00FD72E0">
      <w:pPr>
        <w:spacing w:line="360" w:lineRule="auto"/>
        <w:rPr>
          <w:rFonts w:ascii="Arial" w:hAnsi="Arial" w:cs="Arial"/>
          <w:lang w:val="en-US"/>
        </w:rPr>
      </w:pPr>
      <w:r>
        <w:rPr>
          <w:rFonts w:ascii="Arial" w:hAnsi="Arial" w:cs="Arial"/>
          <w:lang w:val="en-US"/>
        </w:rPr>
        <w:t>Most infrared cameras with 8-14µm spectral response are specified with an accuracy of ± 2°C or 2% of the reading, whichever is greater based on deployments in industrial environments in a wide variety of ambient conditions from 0°C to +50°C.</w:t>
      </w:r>
      <w:r w:rsidR="00E953A6">
        <w:rPr>
          <w:rFonts w:ascii="Arial" w:hAnsi="Arial" w:cs="Arial"/>
          <w:lang w:val="en-US"/>
        </w:rPr>
        <w:t xml:space="preserve"> This means that many thermal imagers are unable to achieve the accuracy required to detect a fever and so give false positive readings. </w:t>
      </w:r>
    </w:p>
    <w:p w14:paraId="3DA6C06D" w14:textId="4130DBA8" w:rsidR="00F975F0" w:rsidRDefault="00F975F0" w:rsidP="00FD72E0">
      <w:pPr>
        <w:spacing w:line="360" w:lineRule="auto"/>
        <w:rPr>
          <w:rFonts w:ascii="Arial" w:hAnsi="Arial" w:cs="Arial"/>
          <w:lang w:val="en-US"/>
        </w:rPr>
      </w:pPr>
    </w:p>
    <w:p w14:paraId="4B8CFE6B" w14:textId="57F95820" w:rsidR="00F975F0" w:rsidRDefault="00942DFA" w:rsidP="00FD72E0">
      <w:pPr>
        <w:spacing w:line="360" w:lineRule="auto"/>
        <w:rPr>
          <w:rFonts w:ascii="Arial" w:hAnsi="Arial" w:cs="Arial"/>
          <w:lang w:val="en-US"/>
        </w:rPr>
      </w:pPr>
      <w:r>
        <w:rPr>
          <w:rFonts w:ascii="Arial" w:hAnsi="Arial" w:cs="Arial"/>
          <w:lang w:val="en-US"/>
        </w:rPr>
        <w:t>M</w:t>
      </w:r>
      <w:r w:rsidR="00F975F0">
        <w:rPr>
          <w:rFonts w:ascii="Arial" w:hAnsi="Arial" w:cs="Arial"/>
          <w:lang w:val="en-US"/>
        </w:rPr>
        <w:t xml:space="preserve">any infrared cameras </w:t>
      </w:r>
      <w:r>
        <w:rPr>
          <w:rFonts w:ascii="Arial" w:hAnsi="Arial" w:cs="Arial"/>
          <w:lang w:val="en-US"/>
        </w:rPr>
        <w:t xml:space="preserve">are being promoted </w:t>
      </w:r>
      <w:r w:rsidR="00E31D7F">
        <w:rPr>
          <w:rFonts w:ascii="Arial" w:hAnsi="Arial" w:cs="Arial"/>
          <w:lang w:val="en-US"/>
        </w:rPr>
        <w:t xml:space="preserve">today </w:t>
      </w:r>
      <w:r w:rsidR="00294E00">
        <w:rPr>
          <w:rFonts w:ascii="Arial" w:hAnsi="Arial" w:cs="Arial"/>
          <w:lang w:val="en-US"/>
        </w:rPr>
        <w:t>that</w:t>
      </w:r>
      <w:r>
        <w:rPr>
          <w:rFonts w:ascii="Arial" w:hAnsi="Arial" w:cs="Arial"/>
          <w:lang w:val="en-US"/>
        </w:rPr>
        <w:t xml:space="preserve"> </w:t>
      </w:r>
      <w:r w:rsidR="00D54C71">
        <w:rPr>
          <w:rFonts w:ascii="Arial" w:hAnsi="Arial" w:cs="Arial"/>
          <w:lang w:val="en-US"/>
        </w:rPr>
        <w:t xml:space="preserve">claim to </w:t>
      </w:r>
      <w:r>
        <w:rPr>
          <w:rFonts w:ascii="Arial" w:hAnsi="Arial" w:cs="Arial"/>
          <w:lang w:val="en-US"/>
        </w:rPr>
        <w:t xml:space="preserve">offer </w:t>
      </w:r>
      <w:r w:rsidR="00F975F0">
        <w:rPr>
          <w:rFonts w:ascii="Arial" w:hAnsi="Arial" w:cs="Arial"/>
          <w:lang w:val="en-US"/>
        </w:rPr>
        <w:t xml:space="preserve">accuracies of ± 0.5°C or better. </w:t>
      </w:r>
      <w:r w:rsidR="00E31D7F">
        <w:rPr>
          <w:rFonts w:ascii="Arial" w:hAnsi="Arial" w:cs="Arial"/>
          <w:lang w:val="en-US"/>
        </w:rPr>
        <w:t>However, t</w:t>
      </w:r>
      <w:r w:rsidR="00F975F0">
        <w:rPr>
          <w:rFonts w:ascii="Arial" w:hAnsi="Arial" w:cs="Arial"/>
          <w:lang w:val="en-US"/>
        </w:rPr>
        <w:t xml:space="preserve">hese accuracies cannot be achieved without the use of a black body reference source. This source needs to be stable, have high emissivity and should be positioned in close proximity to </w:t>
      </w:r>
      <w:r w:rsidR="00E31D7F">
        <w:rPr>
          <w:rFonts w:ascii="Arial" w:hAnsi="Arial" w:cs="Arial"/>
          <w:lang w:val="en-US"/>
        </w:rPr>
        <w:t>the</w:t>
      </w:r>
      <w:r w:rsidR="00F975F0">
        <w:rPr>
          <w:rFonts w:ascii="Arial" w:hAnsi="Arial" w:cs="Arial"/>
          <w:lang w:val="en-US"/>
        </w:rPr>
        <w:t xml:space="preserve"> person to be scanned.</w:t>
      </w:r>
      <w:r w:rsidR="00D54C71">
        <w:rPr>
          <w:rFonts w:ascii="Arial" w:hAnsi="Arial" w:cs="Arial"/>
          <w:lang w:val="en-US"/>
        </w:rPr>
        <w:t xml:space="preserve"> It is vital to select a black body source with </w:t>
      </w:r>
      <w:proofErr w:type="gramStart"/>
      <w:r w:rsidR="00D54C71">
        <w:rPr>
          <w:rFonts w:ascii="Arial" w:hAnsi="Arial" w:cs="Arial"/>
          <w:lang w:val="en-US"/>
        </w:rPr>
        <w:t>a very high</w:t>
      </w:r>
      <w:proofErr w:type="gramEnd"/>
      <w:r w:rsidR="00D54C71">
        <w:rPr>
          <w:rFonts w:ascii="Arial" w:hAnsi="Arial" w:cs="Arial"/>
          <w:lang w:val="en-US"/>
        </w:rPr>
        <w:t xml:space="preserve"> stability, as not all black body sources are stable enough to provide a ± 0.5°C system accuracy. </w:t>
      </w:r>
    </w:p>
    <w:p w14:paraId="2B264BE0" w14:textId="77777777" w:rsidR="00F975F0" w:rsidRDefault="00F975F0" w:rsidP="00FD72E0">
      <w:pPr>
        <w:spacing w:line="360" w:lineRule="auto"/>
        <w:rPr>
          <w:rFonts w:ascii="Arial" w:hAnsi="Arial" w:cs="Arial"/>
          <w:lang w:val="en-US"/>
        </w:rPr>
      </w:pPr>
    </w:p>
    <w:p w14:paraId="0A678F81" w14:textId="27C01E0E" w:rsidR="00F975F0" w:rsidRDefault="00F975F0" w:rsidP="00FD72E0">
      <w:pPr>
        <w:spacing w:line="360" w:lineRule="auto"/>
        <w:rPr>
          <w:rFonts w:ascii="Arial" w:hAnsi="Arial" w:cs="Arial"/>
          <w:lang w:val="en-US"/>
        </w:rPr>
      </w:pPr>
      <w:r>
        <w:rPr>
          <w:rFonts w:ascii="Arial" w:hAnsi="Arial" w:cs="Arial"/>
          <w:lang w:val="en-US"/>
        </w:rPr>
        <w:t xml:space="preserve">The </w:t>
      </w:r>
      <w:r w:rsidR="00294E00" w:rsidRPr="00294E00">
        <w:rPr>
          <w:rFonts w:ascii="Arial" w:hAnsi="Arial" w:cs="Arial"/>
          <w:lang w:val="en-US"/>
        </w:rPr>
        <w:t>TM-</w:t>
      </w:r>
      <w:r w:rsidRPr="00294E00">
        <w:rPr>
          <w:rFonts w:ascii="Arial" w:hAnsi="Arial" w:cs="Arial"/>
          <w:lang w:val="en-US"/>
        </w:rPr>
        <w:t>BR20AR</w:t>
      </w:r>
      <w:r w:rsidR="00294E00" w:rsidRPr="00294E00">
        <w:rPr>
          <w:rFonts w:ascii="Arial" w:hAnsi="Arial" w:cs="Arial"/>
          <w:lang w:val="en-US"/>
        </w:rPr>
        <w:t>-TIM</w:t>
      </w:r>
      <w:r>
        <w:rPr>
          <w:rFonts w:ascii="Arial" w:hAnsi="Arial" w:cs="Arial"/>
          <w:lang w:val="en-US"/>
        </w:rPr>
        <w:t xml:space="preserve"> ambient black body reference source from Micro-Epsilon can be combined with the thermoIMAGER TIM QVGA-HD-T100</w:t>
      </w:r>
      <w:r w:rsidR="00E31D7F">
        <w:rPr>
          <w:rFonts w:ascii="Arial" w:hAnsi="Arial" w:cs="Arial"/>
          <w:lang w:val="en-US"/>
        </w:rPr>
        <w:t xml:space="preserve"> camera</w:t>
      </w:r>
      <w:r>
        <w:rPr>
          <w:rFonts w:ascii="Arial" w:hAnsi="Arial" w:cs="Arial"/>
          <w:lang w:val="en-US"/>
        </w:rPr>
        <w:t xml:space="preserve">. The black body is </w:t>
      </w:r>
      <w:r>
        <w:rPr>
          <w:rFonts w:ascii="Arial" w:hAnsi="Arial" w:cs="Arial"/>
          <w:lang w:val="en-US"/>
        </w:rPr>
        <w:lastRenderedPageBreak/>
        <w:t xml:space="preserve">equipped with a 16-bit digital temperature sensor with ± 0.1°C accuracy. By integrating </w:t>
      </w:r>
      <w:r w:rsidR="00D22E2D">
        <w:rPr>
          <w:rFonts w:ascii="Arial" w:hAnsi="Arial" w:cs="Arial"/>
          <w:lang w:val="en-US"/>
        </w:rPr>
        <w:t>this highly accurate reference signal to the TIM Connect software</w:t>
      </w:r>
      <w:r w:rsidR="00E31D7F">
        <w:rPr>
          <w:rFonts w:ascii="Arial" w:hAnsi="Arial" w:cs="Arial"/>
          <w:lang w:val="en-US"/>
        </w:rPr>
        <w:t xml:space="preserve"> (freely provided with the camera)</w:t>
      </w:r>
      <w:r w:rsidR="00D22E2D">
        <w:rPr>
          <w:rFonts w:ascii="Arial" w:hAnsi="Arial" w:cs="Arial"/>
          <w:lang w:val="en-US"/>
        </w:rPr>
        <w:t>, Micro-Epsilon can reduce camera uncertainties resulting from device adjustment, ambient temperature drift and short term stability down to a system accuracy of ± 0.5°C with a confidence interval of 95%.</w:t>
      </w:r>
    </w:p>
    <w:p w14:paraId="4F9BD84C" w14:textId="28C5A9D6" w:rsidR="00D22E2D" w:rsidRDefault="00D22E2D" w:rsidP="00FD72E0">
      <w:pPr>
        <w:spacing w:line="360" w:lineRule="auto"/>
        <w:rPr>
          <w:rFonts w:ascii="Arial" w:hAnsi="Arial" w:cs="Arial"/>
          <w:lang w:val="en-US"/>
        </w:rPr>
      </w:pPr>
    </w:p>
    <w:p w14:paraId="42114DF5" w14:textId="1F1AFE4B" w:rsidR="00D22E2D" w:rsidRDefault="00D22E2D" w:rsidP="00FD72E0">
      <w:pPr>
        <w:spacing w:line="360" w:lineRule="auto"/>
        <w:rPr>
          <w:rFonts w:ascii="Arial" w:hAnsi="Arial" w:cs="Arial"/>
          <w:lang w:val="en-US"/>
        </w:rPr>
      </w:pPr>
      <w:r>
        <w:rPr>
          <w:rFonts w:ascii="Arial" w:hAnsi="Arial" w:cs="Arial"/>
          <w:lang w:val="en-US"/>
        </w:rPr>
        <w:t xml:space="preserve">As Glenn Wedgbrow </w:t>
      </w:r>
      <w:r w:rsidR="00E953A6">
        <w:rPr>
          <w:rFonts w:ascii="Arial" w:hAnsi="Arial" w:cs="Arial"/>
          <w:lang w:val="en-US"/>
        </w:rPr>
        <w:t>adds</w:t>
      </w:r>
      <w:r>
        <w:rPr>
          <w:rFonts w:ascii="Arial" w:hAnsi="Arial" w:cs="Arial"/>
          <w:lang w:val="en-US"/>
        </w:rPr>
        <w:t>: “</w:t>
      </w:r>
      <w:r w:rsidR="00E953A6">
        <w:rPr>
          <w:rFonts w:ascii="Arial" w:hAnsi="Arial" w:cs="Arial"/>
          <w:lang w:val="en-US"/>
        </w:rPr>
        <w:t xml:space="preserve">Our </w:t>
      </w:r>
      <w:r w:rsidR="00D54C71">
        <w:rPr>
          <w:rFonts w:ascii="Arial" w:hAnsi="Arial" w:cs="Arial"/>
          <w:lang w:val="en-US"/>
        </w:rPr>
        <w:t xml:space="preserve">thermoIMAGER TIM QVGA-HD-T100 </w:t>
      </w:r>
      <w:r w:rsidR="00E953A6">
        <w:rPr>
          <w:rFonts w:ascii="Arial" w:hAnsi="Arial" w:cs="Arial"/>
          <w:lang w:val="en-US"/>
        </w:rPr>
        <w:t xml:space="preserve">infrared camera combined with our </w:t>
      </w:r>
      <w:r w:rsidR="00D54C71">
        <w:rPr>
          <w:rFonts w:ascii="Arial" w:hAnsi="Arial" w:cs="Arial"/>
          <w:lang w:val="en-US"/>
        </w:rPr>
        <w:t xml:space="preserve">TM-BR20AR-TIM </w:t>
      </w:r>
      <w:r w:rsidR="00E953A6">
        <w:rPr>
          <w:rFonts w:ascii="Arial" w:hAnsi="Arial" w:cs="Arial"/>
          <w:lang w:val="en-US"/>
        </w:rPr>
        <w:t xml:space="preserve">black body reference source provides a highly accurate, reliable non-contact body temperature measurement system that </w:t>
      </w:r>
      <w:r w:rsidR="00D54C71">
        <w:rPr>
          <w:rFonts w:ascii="Arial" w:hAnsi="Arial" w:cs="Arial"/>
          <w:lang w:val="en-US"/>
        </w:rPr>
        <w:t>meets the accuracy requirement of EC 80601-2-59:2017 for human fever detection using infrared temperature measurement</w:t>
      </w:r>
      <w:r w:rsidR="00E953A6">
        <w:rPr>
          <w:rFonts w:ascii="Arial" w:hAnsi="Arial" w:cs="Arial"/>
          <w:lang w:val="en-US"/>
        </w:rPr>
        <w:t>.</w:t>
      </w:r>
      <w:r w:rsidR="00E31D7F">
        <w:rPr>
          <w:rFonts w:ascii="Arial" w:hAnsi="Arial" w:cs="Arial"/>
          <w:lang w:val="en-US"/>
        </w:rPr>
        <w:t>”</w:t>
      </w:r>
    </w:p>
    <w:p w14:paraId="3125C696" w14:textId="77777777" w:rsidR="0061469B" w:rsidRDefault="0061469B" w:rsidP="00FD72E0">
      <w:pPr>
        <w:spacing w:line="360" w:lineRule="auto"/>
        <w:rPr>
          <w:rFonts w:ascii="Arial" w:hAnsi="Arial" w:cs="Arial"/>
          <w:lang w:val="en-US"/>
        </w:rPr>
      </w:pPr>
    </w:p>
    <w:p w14:paraId="229B1ED4" w14:textId="7C774111" w:rsidR="00716E4C" w:rsidRDefault="00716E4C">
      <w:pPr>
        <w:spacing w:line="360" w:lineRule="auto"/>
        <w:rPr>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D1039B">
        <w:rPr>
          <w:rFonts w:ascii="Arial" w:hAnsi="Arial" w:cs="Arial"/>
          <w:szCs w:val="20"/>
          <w:lang w:val="en-US"/>
        </w:rPr>
        <w:t>thermoIMAGER TIM QVGA-HD</w:t>
      </w:r>
      <w:r w:rsidR="00294E00">
        <w:rPr>
          <w:rFonts w:ascii="Arial" w:hAnsi="Arial" w:cs="Arial"/>
          <w:szCs w:val="20"/>
          <w:lang w:val="en-US"/>
        </w:rPr>
        <w:t>-T100</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2B4D3FF2"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D54C71">
        <w:rPr>
          <w:rFonts w:ascii="Garamond" w:hAnsi="Garamond" w:cs="Arial"/>
          <w:b/>
        </w:rPr>
        <w:t>701</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02983F78" w14:textId="5D694FD9" w:rsidR="00763CA7" w:rsidRDefault="003B3790" w:rsidP="00646FA9">
      <w:pPr>
        <w:spacing w:line="360" w:lineRule="auto"/>
        <w:rPr>
          <w:rFonts w:ascii="Garamond" w:hAnsi="Garamond"/>
          <w:b/>
          <w:sz w:val="22"/>
        </w:rPr>
      </w:pPr>
      <w:r>
        <w:rPr>
          <w:rFonts w:ascii="Garamond" w:hAnsi="Garamond"/>
          <w:b/>
          <w:noProof/>
          <w:sz w:val="22"/>
        </w:rPr>
        <w:drawing>
          <wp:inline distT="0" distB="0" distL="0" distR="0" wp14:anchorId="2C292D8C" wp14:editId="0130E564">
            <wp:extent cx="4572000" cy="3048000"/>
            <wp:effectExtent l="0" t="0" r="0" b="0"/>
            <wp:docPr id="2" name="Picture 2" descr="A picture containing electronics,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ver-Screening-UK_600x400.jpg"/>
                    <pic:cNvPicPr/>
                  </pic:nvPicPr>
                  <pic:blipFill>
                    <a:blip r:embed="rId11">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51B0F3C5" w14:textId="351B2890" w:rsidR="00763CA7" w:rsidRDefault="00E5610F" w:rsidP="00E5610F">
      <w:pPr>
        <w:spacing w:line="360" w:lineRule="auto"/>
        <w:rPr>
          <w:rFonts w:ascii="Arial" w:hAnsi="Arial" w:cs="Arial"/>
          <w:b/>
          <w:bCs/>
          <w:i/>
          <w:iCs/>
          <w:sz w:val="20"/>
          <w:szCs w:val="20"/>
          <w:lang w:val="en-US"/>
        </w:rPr>
      </w:pPr>
      <w:r w:rsidRPr="00E5610F">
        <w:rPr>
          <w:rFonts w:ascii="Arial" w:hAnsi="Arial" w:cs="Arial"/>
          <w:b/>
          <w:bCs/>
          <w:i/>
          <w:iCs/>
          <w:sz w:val="20"/>
          <w:szCs w:val="20"/>
          <w:lang w:val="en-US"/>
        </w:rPr>
        <w:t>Micro-Epsilon</w:t>
      </w:r>
      <w:r w:rsidR="00636540">
        <w:rPr>
          <w:rFonts w:ascii="Arial" w:hAnsi="Arial" w:cs="Arial"/>
          <w:b/>
          <w:bCs/>
          <w:i/>
          <w:iCs/>
          <w:sz w:val="20"/>
          <w:szCs w:val="20"/>
          <w:lang w:val="en-US"/>
        </w:rPr>
        <w:t xml:space="preserve">’s </w:t>
      </w:r>
      <w:r w:rsidR="0061469B">
        <w:rPr>
          <w:rFonts w:ascii="Arial" w:hAnsi="Arial" w:cs="Arial"/>
          <w:b/>
          <w:bCs/>
          <w:i/>
          <w:iCs/>
          <w:sz w:val="20"/>
          <w:szCs w:val="20"/>
          <w:lang w:val="en-US"/>
        </w:rPr>
        <w:t xml:space="preserve">thermoIMAGER TIM QVGA-HD </w:t>
      </w:r>
      <w:r w:rsidR="00636540">
        <w:rPr>
          <w:rFonts w:ascii="Arial" w:hAnsi="Arial" w:cs="Arial"/>
          <w:b/>
          <w:bCs/>
          <w:i/>
          <w:iCs/>
          <w:sz w:val="20"/>
          <w:szCs w:val="20"/>
          <w:lang w:val="en-US"/>
        </w:rPr>
        <w:t xml:space="preserve">thermal imaging camera can be used for </w:t>
      </w:r>
      <w:r w:rsidR="0061469B">
        <w:rPr>
          <w:rFonts w:ascii="Arial" w:hAnsi="Arial" w:cs="Arial"/>
          <w:b/>
          <w:bCs/>
          <w:i/>
          <w:iCs/>
          <w:sz w:val="20"/>
          <w:szCs w:val="20"/>
          <w:lang w:val="en-US"/>
        </w:rPr>
        <w:t xml:space="preserve">individual </w:t>
      </w:r>
      <w:r w:rsidR="00636540">
        <w:rPr>
          <w:rFonts w:ascii="Arial" w:hAnsi="Arial" w:cs="Arial"/>
          <w:b/>
          <w:bCs/>
          <w:i/>
          <w:iCs/>
          <w:sz w:val="20"/>
          <w:szCs w:val="20"/>
          <w:lang w:val="en-US"/>
        </w:rPr>
        <w:t>fever screening COVID-19 applications</w:t>
      </w:r>
      <w:r w:rsidRPr="00E5610F">
        <w:rPr>
          <w:rFonts w:ascii="Arial" w:hAnsi="Arial" w:cs="Arial"/>
          <w:b/>
          <w:bCs/>
          <w:i/>
          <w:iCs/>
          <w:sz w:val="20"/>
          <w:szCs w:val="20"/>
          <w:lang w:val="en-US"/>
        </w:rPr>
        <w:t>.</w:t>
      </w:r>
    </w:p>
    <w:p w14:paraId="6DEFECDC" w14:textId="30775578" w:rsidR="00DC0008" w:rsidRDefault="00DC0008" w:rsidP="00E5610F">
      <w:pPr>
        <w:spacing w:line="360" w:lineRule="auto"/>
        <w:rPr>
          <w:rFonts w:ascii="Arial" w:hAnsi="Arial" w:cs="Arial"/>
          <w:b/>
          <w:bCs/>
          <w:i/>
          <w:iCs/>
          <w:sz w:val="20"/>
          <w:szCs w:val="20"/>
          <w:lang w:val="en-US"/>
        </w:rPr>
      </w:pPr>
    </w:p>
    <w:p w14:paraId="6D16AA84" w14:textId="19988690" w:rsidR="00E953A6" w:rsidRDefault="00E953A6" w:rsidP="00E5610F">
      <w:pPr>
        <w:spacing w:line="360" w:lineRule="auto"/>
        <w:rPr>
          <w:rFonts w:ascii="Arial" w:hAnsi="Arial" w:cs="Arial"/>
          <w:b/>
          <w:bCs/>
          <w:i/>
          <w:iCs/>
          <w:sz w:val="20"/>
          <w:szCs w:val="20"/>
          <w:lang w:val="en-US"/>
        </w:rPr>
      </w:pPr>
    </w:p>
    <w:p w14:paraId="0B6EF87D" w14:textId="77777777" w:rsidR="00E953A6" w:rsidRDefault="00E953A6" w:rsidP="00E5610F">
      <w:pPr>
        <w:spacing w:line="360" w:lineRule="auto"/>
        <w:rPr>
          <w:rFonts w:ascii="Arial" w:hAnsi="Arial" w:cs="Arial"/>
          <w:b/>
          <w:bCs/>
          <w:i/>
          <w:iCs/>
          <w:sz w:val="20"/>
          <w:szCs w:val="20"/>
          <w:lang w:val="en-US"/>
        </w:rPr>
      </w:pPr>
    </w:p>
    <w:p w14:paraId="4FF55234" w14:textId="439F0759" w:rsidR="00DC0008" w:rsidRDefault="00DC0008" w:rsidP="00E5610F">
      <w:pPr>
        <w:spacing w:line="360" w:lineRule="auto"/>
        <w:rPr>
          <w:rFonts w:ascii="Arial" w:hAnsi="Arial" w:cs="Arial"/>
          <w:b/>
          <w:bCs/>
          <w:i/>
          <w:iCs/>
          <w:sz w:val="20"/>
          <w:szCs w:val="20"/>
          <w:lang w:val="en-US"/>
        </w:rPr>
      </w:pPr>
      <w:r>
        <w:rPr>
          <w:rFonts w:ascii="Arial" w:hAnsi="Arial" w:cs="Arial"/>
          <w:b/>
          <w:bCs/>
          <w:i/>
          <w:iCs/>
          <w:noProof/>
          <w:sz w:val="20"/>
          <w:szCs w:val="20"/>
          <w:lang w:val="en-US"/>
        </w:rPr>
        <w:drawing>
          <wp:inline distT="0" distB="0" distL="0" distR="0" wp14:anchorId="46E9BAA5" wp14:editId="68F23F68">
            <wp:extent cx="5844540" cy="3192780"/>
            <wp:effectExtent l="0" t="0" r="3810" b="762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T no Glass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44540" cy="3192780"/>
                    </a:xfrm>
                    <a:prstGeom prst="rect">
                      <a:avLst/>
                    </a:prstGeom>
                  </pic:spPr>
                </pic:pic>
              </a:graphicData>
            </a:graphic>
          </wp:inline>
        </w:drawing>
      </w:r>
    </w:p>
    <w:p w14:paraId="7003B0C0" w14:textId="2CFAA406" w:rsidR="00853F8E" w:rsidRDefault="00DC0008" w:rsidP="00E5610F">
      <w:pPr>
        <w:spacing w:line="360" w:lineRule="auto"/>
        <w:rPr>
          <w:rFonts w:ascii="Arial" w:hAnsi="Arial" w:cs="Arial"/>
          <w:b/>
          <w:bCs/>
          <w:i/>
          <w:iCs/>
          <w:sz w:val="20"/>
          <w:szCs w:val="20"/>
          <w:lang w:val="en-US"/>
        </w:rPr>
      </w:pPr>
      <w:r w:rsidRPr="00DC0008">
        <w:rPr>
          <w:rFonts w:ascii="Arial" w:hAnsi="Arial" w:cs="Arial"/>
          <w:b/>
          <w:bCs/>
          <w:i/>
          <w:iCs/>
          <w:sz w:val="20"/>
          <w:szCs w:val="20"/>
          <w:lang w:val="en-US"/>
        </w:rPr>
        <w:t>The Medial Canthus (tear duct) provides the strongest correlation between outside skin temperature and core body temperature and is measured more precisely from a close distance.</w:t>
      </w:r>
    </w:p>
    <w:p w14:paraId="1ED85B70" w14:textId="77777777" w:rsidR="00DC0008" w:rsidRDefault="00DC0008" w:rsidP="00E5610F">
      <w:pPr>
        <w:spacing w:line="360" w:lineRule="auto"/>
        <w:rPr>
          <w:rFonts w:ascii="Arial" w:hAnsi="Arial" w:cs="Arial"/>
          <w:b/>
          <w:bCs/>
          <w:i/>
          <w:iCs/>
          <w:sz w:val="20"/>
          <w:szCs w:val="20"/>
          <w:lang w:val="en-US"/>
        </w:rPr>
      </w:pPr>
    </w:p>
    <w:p w14:paraId="7791B863" w14:textId="00485247" w:rsidR="00EB6CA5" w:rsidRDefault="00716E4C" w:rsidP="00EB6CA5">
      <w:r>
        <w:rPr>
          <w:rFonts w:ascii="Garamond" w:hAnsi="Garamond"/>
          <w:b/>
          <w:sz w:val="22"/>
        </w:rPr>
        <w:t>Note to Editors:</w:t>
      </w:r>
      <w:r>
        <w:rPr>
          <w:noProof/>
          <w:sz w:val="22"/>
        </w:rPr>
        <w:t xml:space="preserve"> </w:t>
      </w:r>
    </w:p>
    <w:p w14:paraId="5485F5BF" w14:textId="1B6A52E8"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395309F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1B147A1"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b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1BE47D2D"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w:t>
      </w:r>
      <w:r w:rsidR="00646FA9">
        <w:rPr>
          <w:b/>
          <w:bCs/>
          <w:sz w:val="22"/>
        </w:rPr>
        <w:br/>
      </w:r>
      <w:r>
        <w:rPr>
          <w:b/>
          <w:bCs/>
          <w:sz w:val="22"/>
        </w:rPr>
        <w:t>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proofErr w:type="gramStart"/>
      <w:r>
        <w:rPr>
          <w:sz w:val="22"/>
          <w:lang w:val="fr-FR"/>
        </w:rPr>
        <w:t>Email:</w:t>
      </w:r>
      <w:proofErr w:type="gramEnd"/>
      <w:r>
        <w:rPr>
          <w:sz w:val="22"/>
          <w:lang w:val="fr-FR"/>
        </w:rPr>
        <w:t xml:space="preserve">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C475E" w14:textId="77777777" w:rsidR="009C0AC1" w:rsidRDefault="009C0AC1">
      <w:r>
        <w:separator/>
      </w:r>
    </w:p>
  </w:endnote>
  <w:endnote w:type="continuationSeparator" w:id="0">
    <w:p w14:paraId="0868BD8D" w14:textId="77777777" w:rsidR="009C0AC1" w:rsidRDefault="009C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1B292" w14:textId="77777777" w:rsidR="009C0AC1" w:rsidRDefault="009C0AC1">
      <w:r>
        <w:separator/>
      </w:r>
    </w:p>
  </w:footnote>
  <w:footnote w:type="continuationSeparator" w:id="0">
    <w:p w14:paraId="4BAAEBF3" w14:textId="77777777" w:rsidR="009C0AC1" w:rsidRDefault="009C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3036D"/>
    <w:rsid w:val="000537F2"/>
    <w:rsid w:val="0005443F"/>
    <w:rsid w:val="00056EDF"/>
    <w:rsid w:val="00093EA3"/>
    <w:rsid w:val="001230E2"/>
    <w:rsid w:val="001718D1"/>
    <w:rsid w:val="00191185"/>
    <w:rsid w:val="001C652F"/>
    <w:rsid w:val="001F6336"/>
    <w:rsid w:val="0020495E"/>
    <w:rsid w:val="00264450"/>
    <w:rsid w:val="00275FD3"/>
    <w:rsid w:val="00283901"/>
    <w:rsid w:val="00294E00"/>
    <w:rsid w:val="002A68C2"/>
    <w:rsid w:val="00331614"/>
    <w:rsid w:val="0033508D"/>
    <w:rsid w:val="00346925"/>
    <w:rsid w:val="003506B5"/>
    <w:rsid w:val="00357B6B"/>
    <w:rsid w:val="00373D50"/>
    <w:rsid w:val="003831D1"/>
    <w:rsid w:val="00387F37"/>
    <w:rsid w:val="003B2EA7"/>
    <w:rsid w:val="003B3790"/>
    <w:rsid w:val="003B6D1F"/>
    <w:rsid w:val="003D19BF"/>
    <w:rsid w:val="003F6784"/>
    <w:rsid w:val="00401D21"/>
    <w:rsid w:val="00403D86"/>
    <w:rsid w:val="004331A1"/>
    <w:rsid w:val="00441A94"/>
    <w:rsid w:val="004459F3"/>
    <w:rsid w:val="0045109F"/>
    <w:rsid w:val="00472097"/>
    <w:rsid w:val="0048033D"/>
    <w:rsid w:val="00480E6A"/>
    <w:rsid w:val="00484FB0"/>
    <w:rsid w:val="004B3361"/>
    <w:rsid w:val="004B64E6"/>
    <w:rsid w:val="004C3488"/>
    <w:rsid w:val="004C6F14"/>
    <w:rsid w:val="004E2B26"/>
    <w:rsid w:val="004F616C"/>
    <w:rsid w:val="004F6A26"/>
    <w:rsid w:val="005155F6"/>
    <w:rsid w:val="00521C68"/>
    <w:rsid w:val="00534C59"/>
    <w:rsid w:val="00575CA7"/>
    <w:rsid w:val="005B4A39"/>
    <w:rsid w:val="005C5E9F"/>
    <w:rsid w:val="005D4334"/>
    <w:rsid w:val="005E569C"/>
    <w:rsid w:val="005E6E3A"/>
    <w:rsid w:val="005F3914"/>
    <w:rsid w:val="006059BA"/>
    <w:rsid w:val="0061469B"/>
    <w:rsid w:val="00636540"/>
    <w:rsid w:val="00642939"/>
    <w:rsid w:val="00642BB5"/>
    <w:rsid w:val="0064321A"/>
    <w:rsid w:val="00646FA9"/>
    <w:rsid w:val="0067595B"/>
    <w:rsid w:val="00687E4D"/>
    <w:rsid w:val="00692DD5"/>
    <w:rsid w:val="006A1D0F"/>
    <w:rsid w:val="006D5626"/>
    <w:rsid w:val="006E55ED"/>
    <w:rsid w:val="006E606E"/>
    <w:rsid w:val="006E6D64"/>
    <w:rsid w:val="006E750B"/>
    <w:rsid w:val="006F4613"/>
    <w:rsid w:val="00716E4C"/>
    <w:rsid w:val="00731CFF"/>
    <w:rsid w:val="007356DF"/>
    <w:rsid w:val="00763CA7"/>
    <w:rsid w:val="00766763"/>
    <w:rsid w:val="007A32AC"/>
    <w:rsid w:val="007B06FC"/>
    <w:rsid w:val="007B1B42"/>
    <w:rsid w:val="007B1C5C"/>
    <w:rsid w:val="007D054A"/>
    <w:rsid w:val="00810600"/>
    <w:rsid w:val="00814A7C"/>
    <w:rsid w:val="00830616"/>
    <w:rsid w:val="00836111"/>
    <w:rsid w:val="00853F8E"/>
    <w:rsid w:val="0085548B"/>
    <w:rsid w:val="00882C6F"/>
    <w:rsid w:val="00885A35"/>
    <w:rsid w:val="008904B5"/>
    <w:rsid w:val="008A44E0"/>
    <w:rsid w:val="008F1111"/>
    <w:rsid w:val="008F1D9C"/>
    <w:rsid w:val="008F617C"/>
    <w:rsid w:val="00916BCF"/>
    <w:rsid w:val="00942DFA"/>
    <w:rsid w:val="009857CB"/>
    <w:rsid w:val="009C0AC1"/>
    <w:rsid w:val="009C3436"/>
    <w:rsid w:val="009C5A5A"/>
    <w:rsid w:val="009E0B8F"/>
    <w:rsid w:val="00A07BD1"/>
    <w:rsid w:val="00A203C5"/>
    <w:rsid w:val="00A246F0"/>
    <w:rsid w:val="00A348DC"/>
    <w:rsid w:val="00A40DAA"/>
    <w:rsid w:val="00A5243B"/>
    <w:rsid w:val="00A55FF4"/>
    <w:rsid w:val="00A63F1B"/>
    <w:rsid w:val="00A92F18"/>
    <w:rsid w:val="00AA0D11"/>
    <w:rsid w:val="00AC400B"/>
    <w:rsid w:val="00AD4552"/>
    <w:rsid w:val="00AF19D7"/>
    <w:rsid w:val="00B043BC"/>
    <w:rsid w:val="00B279BA"/>
    <w:rsid w:val="00B43C3A"/>
    <w:rsid w:val="00B51AA8"/>
    <w:rsid w:val="00B75415"/>
    <w:rsid w:val="00B803AC"/>
    <w:rsid w:val="00B8286A"/>
    <w:rsid w:val="00BB5F1E"/>
    <w:rsid w:val="00BD122E"/>
    <w:rsid w:val="00BD2305"/>
    <w:rsid w:val="00BD5C5D"/>
    <w:rsid w:val="00BE5B74"/>
    <w:rsid w:val="00BF7DA7"/>
    <w:rsid w:val="00C00A14"/>
    <w:rsid w:val="00C06255"/>
    <w:rsid w:val="00C2305D"/>
    <w:rsid w:val="00C3153B"/>
    <w:rsid w:val="00C46CEC"/>
    <w:rsid w:val="00C562D0"/>
    <w:rsid w:val="00C86C56"/>
    <w:rsid w:val="00C94CC2"/>
    <w:rsid w:val="00CA0787"/>
    <w:rsid w:val="00CB289F"/>
    <w:rsid w:val="00CB364E"/>
    <w:rsid w:val="00CB5E82"/>
    <w:rsid w:val="00CC139A"/>
    <w:rsid w:val="00CF2D71"/>
    <w:rsid w:val="00D048BC"/>
    <w:rsid w:val="00D1039B"/>
    <w:rsid w:val="00D22E2D"/>
    <w:rsid w:val="00D54C71"/>
    <w:rsid w:val="00D66AF2"/>
    <w:rsid w:val="00D70D32"/>
    <w:rsid w:val="00DC0008"/>
    <w:rsid w:val="00DE36A6"/>
    <w:rsid w:val="00DE56A0"/>
    <w:rsid w:val="00E23699"/>
    <w:rsid w:val="00E31D7F"/>
    <w:rsid w:val="00E42E04"/>
    <w:rsid w:val="00E5317A"/>
    <w:rsid w:val="00E5610F"/>
    <w:rsid w:val="00E60788"/>
    <w:rsid w:val="00E611C5"/>
    <w:rsid w:val="00E90275"/>
    <w:rsid w:val="00E953A6"/>
    <w:rsid w:val="00E95924"/>
    <w:rsid w:val="00EB6CA5"/>
    <w:rsid w:val="00ED3D2C"/>
    <w:rsid w:val="00F008F0"/>
    <w:rsid w:val="00F074B5"/>
    <w:rsid w:val="00F07FBC"/>
    <w:rsid w:val="00F11237"/>
    <w:rsid w:val="00F11CDB"/>
    <w:rsid w:val="00F11E5F"/>
    <w:rsid w:val="00F2667C"/>
    <w:rsid w:val="00F422C8"/>
    <w:rsid w:val="00F623AC"/>
    <w:rsid w:val="00F66099"/>
    <w:rsid w:val="00F74DCE"/>
    <w:rsid w:val="00F975F0"/>
    <w:rsid w:val="00FC05C0"/>
    <w:rsid w:val="00FC1389"/>
    <w:rsid w:val="00FC33A3"/>
    <w:rsid w:val="00FC69F6"/>
    <w:rsid w:val="00FD010F"/>
    <w:rsid w:val="00FD72E0"/>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7333</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2020-05-18T15:29:00Z</dcterms:created>
  <dcterms:modified xsi:type="dcterms:W3CDTF">2020-05-18T15:29:00Z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