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2CEA30F9"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0674E">
                                <w:t>8</w:t>
                              </w:r>
                              <w:r w:rsidR="00773254">
                                <w:t>5</w:t>
                              </w:r>
                              <w:r>
                                <w:tab/>
                              </w:r>
                              <w:r>
                                <w:tab/>
                              </w:r>
                              <w:r>
                                <w:tab/>
                              </w:r>
                              <w:r>
                                <w:tab/>
                              </w:r>
                              <w:r>
                                <w:tab/>
                              </w:r>
                              <w:r>
                                <w:tab/>
                              </w:r>
                              <w:r>
                                <w:tab/>
                              </w:r>
                              <w:r>
                                <w:tab/>
                                <w:t xml:space="preserve">                        </w:t>
                              </w:r>
                              <w:r w:rsidR="002921E3">
                                <w:t xml:space="preserve">        </w:t>
                              </w:r>
                              <w:r w:rsidR="00944F4D">
                                <w:t xml:space="preserve">  </w:t>
                              </w:r>
                              <w:r w:rsidR="006919A0">
                                <w:t>1</w:t>
                              </w:r>
                              <w:r w:rsidR="005F57EF">
                                <w:t>9</w:t>
                              </w:r>
                              <w:r w:rsidR="005B47B6" w:rsidRPr="005B47B6">
                                <w:rPr>
                                  <w:vertAlign w:val="superscript"/>
                                </w:rPr>
                                <w:t>th</w:t>
                              </w:r>
                              <w:r w:rsidR="005B47B6">
                                <w:t xml:space="preserve"> </w:t>
                              </w:r>
                              <w:r w:rsidR="00773254">
                                <w:t>May</w:t>
                              </w:r>
                              <w:r>
                                <w:t xml:space="preserve"> 202</w:t>
                              </w:r>
                              <w:r w:rsidR="00CB2685">
                                <w:t>1</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2CEA30F9"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20674E">
                          <w:t>8</w:t>
                        </w:r>
                        <w:r w:rsidR="00773254">
                          <w:t>5</w:t>
                        </w:r>
                        <w:r>
                          <w:tab/>
                        </w:r>
                        <w:r>
                          <w:tab/>
                        </w:r>
                        <w:r>
                          <w:tab/>
                        </w:r>
                        <w:r>
                          <w:tab/>
                        </w:r>
                        <w:r>
                          <w:tab/>
                        </w:r>
                        <w:r>
                          <w:tab/>
                        </w:r>
                        <w:r>
                          <w:tab/>
                        </w:r>
                        <w:r>
                          <w:tab/>
                          <w:t xml:space="preserve">                        </w:t>
                        </w:r>
                        <w:r w:rsidR="002921E3">
                          <w:t xml:space="preserve">        </w:t>
                        </w:r>
                        <w:r w:rsidR="00944F4D">
                          <w:t xml:space="preserve">  </w:t>
                        </w:r>
                        <w:r w:rsidR="006919A0">
                          <w:t>1</w:t>
                        </w:r>
                        <w:r w:rsidR="005F57EF">
                          <w:t>9</w:t>
                        </w:r>
                        <w:r w:rsidR="005B47B6" w:rsidRPr="005B47B6">
                          <w:rPr>
                            <w:vertAlign w:val="superscript"/>
                          </w:rPr>
                          <w:t>th</w:t>
                        </w:r>
                        <w:r w:rsidR="005B47B6">
                          <w:t xml:space="preserve"> </w:t>
                        </w:r>
                        <w:r w:rsidR="00773254">
                          <w:t>May</w:t>
                        </w:r>
                        <w:r>
                          <w:t xml:space="preserve"> 202</w:t>
                        </w:r>
                        <w:r w:rsidR="00CB2685">
                          <w:t>1</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1EA5E1F6" w:rsidR="00716E4C" w:rsidRDefault="00034BA2" w:rsidP="004459F3">
      <w:pPr>
        <w:pStyle w:val="Heading7"/>
      </w:pPr>
      <w:bookmarkStart w:id="0" w:name="OLE_LINK1"/>
      <w:bookmarkStart w:id="1" w:name="OLE_LINK2"/>
      <w:bookmarkStart w:id="2" w:name="_Hlk37843607"/>
      <w:r>
        <w:t>N</w:t>
      </w:r>
      <w:r w:rsidR="00773254">
        <w:t xml:space="preserve">on-contact </w:t>
      </w:r>
      <w:r w:rsidR="00BF42A7">
        <w:t xml:space="preserve">infrared </w:t>
      </w:r>
      <w:r w:rsidR="00773254">
        <w:t xml:space="preserve">temperature sensor offers </w:t>
      </w:r>
      <w:r w:rsidR="00C360D8">
        <w:t>ultra-</w:t>
      </w:r>
      <w:r w:rsidR="00773254">
        <w:t>high measuring speed</w:t>
      </w:r>
      <w:r w:rsidR="00C360D8">
        <w:t>s</w:t>
      </w:r>
      <w:r w:rsidR="00773254">
        <w:t xml:space="preserve"> on metal and non-metal objects with a temperature of 0 to 500°C  </w:t>
      </w:r>
    </w:p>
    <w:p w14:paraId="4E371C95" w14:textId="5835C6D4" w:rsidR="0071375A" w:rsidRDefault="00716E4C" w:rsidP="00FD72E0">
      <w:pPr>
        <w:spacing w:line="360" w:lineRule="auto"/>
        <w:rPr>
          <w:rFonts w:ascii="Arial" w:hAnsi="Arial" w:cs="Arial"/>
          <w:lang w:val="en-US"/>
        </w:rPr>
      </w:pPr>
      <w:r>
        <w:br/>
      </w:r>
      <w:r w:rsidR="00F85280">
        <w:rPr>
          <w:rFonts w:ascii="Arial" w:hAnsi="Arial" w:cs="Arial"/>
          <w:lang w:val="en-US"/>
        </w:rPr>
        <w:t xml:space="preserve">Precision sensor manufacturer Micro-Epsilon has </w:t>
      </w:r>
      <w:r w:rsidR="00773254">
        <w:rPr>
          <w:rFonts w:ascii="Arial" w:hAnsi="Arial" w:cs="Arial"/>
          <w:lang w:val="en-US"/>
        </w:rPr>
        <w:t xml:space="preserve">extended its </w:t>
      </w:r>
      <w:r w:rsidR="00BF42A7">
        <w:rPr>
          <w:rFonts w:ascii="Arial" w:hAnsi="Arial" w:cs="Arial"/>
          <w:lang w:val="en-US"/>
        </w:rPr>
        <w:t>thermoMETER CT series</w:t>
      </w:r>
      <w:r w:rsidR="006853BF">
        <w:rPr>
          <w:rFonts w:ascii="Arial" w:hAnsi="Arial" w:cs="Arial"/>
          <w:lang w:val="en-US"/>
        </w:rPr>
        <w:t xml:space="preserve"> of</w:t>
      </w:r>
      <w:r w:rsidR="00773254">
        <w:rPr>
          <w:rFonts w:ascii="Arial" w:hAnsi="Arial" w:cs="Arial"/>
          <w:lang w:val="en-US"/>
        </w:rPr>
        <w:t xml:space="preserve"> non-contact infrared temperature sensors (pyrometers) with </w:t>
      </w:r>
      <w:r w:rsidR="00BF42A7">
        <w:rPr>
          <w:rFonts w:ascii="Arial" w:hAnsi="Arial" w:cs="Arial"/>
          <w:lang w:val="en-US"/>
        </w:rPr>
        <w:t>a new</w:t>
      </w:r>
      <w:r w:rsidR="00E62C21">
        <w:rPr>
          <w:rFonts w:ascii="Arial" w:hAnsi="Arial" w:cs="Arial"/>
          <w:lang w:val="en-US"/>
        </w:rPr>
        <w:t xml:space="preserve"> ultra-</w:t>
      </w:r>
      <w:r w:rsidR="00BF42A7">
        <w:rPr>
          <w:rFonts w:ascii="Arial" w:hAnsi="Arial" w:cs="Arial"/>
          <w:lang w:val="en-US"/>
        </w:rPr>
        <w:t xml:space="preserve">high speed version that offers a 300 µs response time </w:t>
      </w:r>
      <w:r w:rsidR="00034BA2">
        <w:rPr>
          <w:rFonts w:ascii="Arial" w:hAnsi="Arial" w:cs="Arial"/>
          <w:lang w:val="en-US"/>
        </w:rPr>
        <w:t xml:space="preserve">(90 µs exposure time) </w:t>
      </w:r>
      <w:r w:rsidR="00BF42A7">
        <w:rPr>
          <w:rFonts w:ascii="Arial" w:hAnsi="Arial" w:cs="Arial"/>
          <w:lang w:val="en-US"/>
        </w:rPr>
        <w:t>on metal and non-metal</w:t>
      </w:r>
      <w:r w:rsidR="00CD24BE">
        <w:rPr>
          <w:rFonts w:ascii="Arial" w:hAnsi="Arial" w:cs="Arial"/>
          <w:lang w:val="en-US"/>
        </w:rPr>
        <w:t xml:space="preserve"> </w:t>
      </w:r>
      <w:r w:rsidR="00BF42A7">
        <w:rPr>
          <w:rFonts w:ascii="Arial" w:hAnsi="Arial" w:cs="Arial"/>
          <w:lang w:val="en-US"/>
        </w:rPr>
        <w:t>objects with a temperature of 0 to 500°C</w:t>
      </w:r>
      <w:r w:rsidR="00FC6A8C">
        <w:rPr>
          <w:rFonts w:ascii="Arial" w:hAnsi="Arial" w:cs="Arial"/>
          <w:lang w:val="en-US"/>
        </w:rPr>
        <w:t>.</w:t>
      </w:r>
    </w:p>
    <w:p w14:paraId="2D02ABFB" w14:textId="77777777" w:rsidR="0071375A" w:rsidRDefault="0071375A" w:rsidP="00FD72E0">
      <w:pPr>
        <w:spacing w:line="360" w:lineRule="auto"/>
        <w:rPr>
          <w:rFonts w:ascii="Arial" w:hAnsi="Arial" w:cs="Arial"/>
          <w:lang w:val="en-US"/>
        </w:rPr>
      </w:pPr>
    </w:p>
    <w:p w14:paraId="319A18C3" w14:textId="77777777" w:rsidR="006919A0" w:rsidRPr="00EC3C8A" w:rsidRDefault="006919A0" w:rsidP="006919A0">
      <w:pPr>
        <w:spacing w:line="360" w:lineRule="auto"/>
        <w:rPr>
          <w:rFonts w:ascii="Arial" w:hAnsi="Arial" w:cs="Arial"/>
          <w:b/>
          <w:bCs/>
          <w:lang w:val="en-US"/>
        </w:rPr>
      </w:pPr>
      <w:r>
        <w:rPr>
          <w:rFonts w:ascii="Arial" w:hAnsi="Arial" w:cs="Arial"/>
          <w:b/>
          <w:bCs/>
          <w:lang w:val="en-US"/>
        </w:rPr>
        <w:t>High speed processes and low temperatures</w:t>
      </w:r>
    </w:p>
    <w:p w14:paraId="18ECE85B" w14:textId="73F35BDB" w:rsidR="006919A0" w:rsidRDefault="006919A0" w:rsidP="006919A0">
      <w:pPr>
        <w:spacing w:line="360" w:lineRule="auto"/>
        <w:rPr>
          <w:rFonts w:ascii="Arial" w:hAnsi="Arial" w:cs="Arial"/>
          <w:lang w:val="en-US"/>
        </w:rPr>
      </w:pPr>
      <w:r>
        <w:rPr>
          <w:rFonts w:ascii="Arial" w:hAnsi="Arial" w:cs="Arial"/>
          <w:lang w:val="en-US"/>
        </w:rPr>
        <w:t xml:space="preserve">In high speed processes with very short cycle times, requirements for pyrometers used for temperature measurements are extremely challenging. Previously, the combination of high speed, low temperature and short wavelength was never realised and </w:t>
      </w:r>
      <w:r w:rsidR="00520BEF">
        <w:rPr>
          <w:rFonts w:ascii="Arial" w:hAnsi="Arial" w:cs="Arial"/>
          <w:lang w:val="en-US"/>
        </w:rPr>
        <w:t>there was</w:t>
      </w:r>
      <w:r>
        <w:rPr>
          <w:rFonts w:ascii="Arial" w:hAnsi="Arial" w:cs="Arial"/>
          <w:lang w:val="en-US"/>
        </w:rPr>
        <w:t xml:space="preserve"> always </w:t>
      </w:r>
      <w:r w:rsidR="00520BEF">
        <w:rPr>
          <w:rFonts w:ascii="Arial" w:hAnsi="Arial" w:cs="Arial"/>
          <w:lang w:val="en-US"/>
        </w:rPr>
        <w:t xml:space="preserve">a </w:t>
      </w:r>
      <w:r>
        <w:rPr>
          <w:rFonts w:ascii="Arial" w:hAnsi="Arial" w:cs="Arial"/>
          <w:lang w:val="en-US"/>
        </w:rPr>
        <w:t xml:space="preserve">compromise on at least one of the three. The new thermoMETER CTM-4SF10-C3 infrared temperature sensor (CTM-4) from Micro-Epsilon </w:t>
      </w:r>
      <w:r w:rsidR="00520BEF">
        <w:rPr>
          <w:rFonts w:ascii="Arial" w:hAnsi="Arial" w:cs="Arial"/>
          <w:lang w:val="en-US"/>
        </w:rPr>
        <w:t xml:space="preserve">uses a new detector that </w:t>
      </w:r>
      <w:r>
        <w:rPr>
          <w:rFonts w:ascii="Arial" w:hAnsi="Arial" w:cs="Arial"/>
          <w:lang w:val="en-US"/>
        </w:rPr>
        <w:t>measures within the spectral range of 2.2 to 6.0 µm and is therefore ideal for low temperature (0-500°C) measurements on metals, metal oxides, ceramics and plastics, as well as materials with an unknown or changing emissivity.</w:t>
      </w:r>
    </w:p>
    <w:p w14:paraId="707E1FE2" w14:textId="77777777" w:rsidR="006919A0" w:rsidRDefault="006919A0" w:rsidP="00EC3C8A">
      <w:pPr>
        <w:spacing w:line="360" w:lineRule="auto"/>
        <w:rPr>
          <w:rFonts w:ascii="Arial" w:hAnsi="Arial" w:cs="Arial"/>
          <w:lang w:val="en-US"/>
        </w:rPr>
      </w:pPr>
    </w:p>
    <w:p w14:paraId="10F96532" w14:textId="09797CDD" w:rsidR="00EC3C8A" w:rsidRDefault="00050CE6" w:rsidP="00EC3C8A">
      <w:pPr>
        <w:spacing w:line="360" w:lineRule="auto"/>
        <w:rPr>
          <w:rFonts w:ascii="Arial" w:hAnsi="Arial" w:cs="Arial"/>
          <w:lang w:val="en-US"/>
        </w:rPr>
      </w:pPr>
      <w:r>
        <w:rPr>
          <w:rFonts w:ascii="Arial" w:hAnsi="Arial" w:cs="Arial"/>
          <w:lang w:val="en-US"/>
        </w:rPr>
        <w:t xml:space="preserve">The </w:t>
      </w:r>
      <w:r w:rsidR="00BF42A7">
        <w:rPr>
          <w:rFonts w:ascii="Arial" w:hAnsi="Arial" w:cs="Arial"/>
          <w:lang w:val="en-US"/>
        </w:rPr>
        <w:t>CTM-4</w:t>
      </w:r>
      <w:r w:rsidR="00E62C21">
        <w:rPr>
          <w:rFonts w:ascii="Arial" w:hAnsi="Arial" w:cs="Arial"/>
          <w:lang w:val="en-US"/>
        </w:rPr>
        <w:t xml:space="preserve"> is Micro-Epsilon’s fastest infrared pyrometer to date</w:t>
      </w:r>
      <w:r w:rsidR="00EC3C8A">
        <w:rPr>
          <w:rFonts w:ascii="Arial" w:hAnsi="Arial" w:cs="Arial"/>
          <w:lang w:val="en-US"/>
        </w:rPr>
        <w:t>.</w:t>
      </w:r>
      <w:r w:rsidR="00E62C21">
        <w:rPr>
          <w:rFonts w:ascii="Arial" w:hAnsi="Arial" w:cs="Arial"/>
          <w:lang w:val="en-US"/>
        </w:rPr>
        <w:t xml:space="preserve"> While the previous models in the CT series operate in the millisecond range, the CTM-4 outputs a measured value every 300 µs</w:t>
      </w:r>
      <w:r w:rsidR="006919A0">
        <w:rPr>
          <w:rFonts w:ascii="Arial" w:hAnsi="Arial" w:cs="Arial"/>
          <w:lang w:val="en-US"/>
        </w:rPr>
        <w:t xml:space="preserve"> and takes just 90 µs to acquire a stable measurement value</w:t>
      </w:r>
      <w:r w:rsidR="00E62C21">
        <w:rPr>
          <w:rFonts w:ascii="Arial" w:hAnsi="Arial" w:cs="Arial"/>
          <w:lang w:val="en-US"/>
        </w:rPr>
        <w:t>. A spectral wavelength range of 2.2 to 6</w:t>
      </w:r>
      <w:r w:rsidR="00CD24BE">
        <w:rPr>
          <w:rFonts w:ascii="Arial" w:hAnsi="Arial" w:cs="Arial"/>
          <w:lang w:val="en-US"/>
        </w:rPr>
        <w:t>.0</w:t>
      </w:r>
      <w:r w:rsidR="00E62C21">
        <w:rPr>
          <w:rFonts w:ascii="Arial" w:hAnsi="Arial" w:cs="Arial"/>
          <w:lang w:val="en-US"/>
        </w:rPr>
        <w:t xml:space="preserve"> µm supports the measurement of various objects including metals and non-metals (e.g. ceramics and plastics). </w:t>
      </w:r>
      <w:r w:rsidR="001B2245">
        <w:rPr>
          <w:rFonts w:ascii="Arial" w:hAnsi="Arial" w:cs="Arial"/>
          <w:lang w:val="en-US"/>
        </w:rPr>
        <w:t>For fast parameter set up, the CTM-4 provides an integrated USB interface.</w:t>
      </w:r>
    </w:p>
    <w:p w14:paraId="371DA049" w14:textId="0256BC67" w:rsidR="00050CE6" w:rsidRDefault="00050CE6" w:rsidP="0020674E">
      <w:pPr>
        <w:spacing w:line="360" w:lineRule="auto"/>
        <w:rPr>
          <w:rFonts w:ascii="Arial" w:hAnsi="Arial" w:cs="Arial"/>
          <w:lang w:val="en-US"/>
        </w:rPr>
      </w:pPr>
    </w:p>
    <w:p w14:paraId="4DFC63AF" w14:textId="7A068EE7" w:rsidR="00034BA2" w:rsidRDefault="000F49AE" w:rsidP="0020674E">
      <w:pPr>
        <w:spacing w:line="360" w:lineRule="auto"/>
        <w:rPr>
          <w:rFonts w:ascii="Arial" w:hAnsi="Arial" w:cs="Arial"/>
          <w:lang w:val="en-US"/>
        </w:rPr>
      </w:pPr>
      <w:r>
        <w:rPr>
          <w:rFonts w:ascii="Arial" w:hAnsi="Arial" w:cs="Arial"/>
          <w:lang w:val="en-US"/>
        </w:rPr>
        <w:t xml:space="preserve">With a sensor head diameter of just 14mm and a length of 28mm, the CTM-4 can be easily installed in restricted spaces on a machine or production line. </w:t>
      </w:r>
      <w:r w:rsidR="00034BA2">
        <w:rPr>
          <w:rFonts w:ascii="Arial" w:hAnsi="Arial" w:cs="Arial"/>
          <w:lang w:val="en-US"/>
        </w:rPr>
        <w:t xml:space="preserve">The pyrometer can be used </w:t>
      </w:r>
      <w:r w:rsidR="00034BA2">
        <w:rPr>
          <w:rFonts w:ascii="Arial" w:hAnsi="Arial" w:cs="Arial"/>
          <w:lang w:val="en-US"/>
        </w:rPr>
        <w:lastRenderedPageBreak/>
        <w:t xml:space="preserve">in ambient temperatures up to 70°C without cooling. </w:t>
      </w:r>
      <w:r>
        <w:rPr>
          <w:rFonts w:ascii="Arial" w:hAnsi="Arial" w:cs="Arial"/>
          <w:lang w:val="en-US"/>
        </w:rPr>
        <w:t xml:space="preserve">The remote electronics unit (controller) is connected to the sensor head via a cable, which can be up to 15m in length. Important parameters can be entered directly via three keys and an illuminated display on the controller. An integrated USB interface enables the CTM-4 to be connected directly to a PC, where all settings can be fine-tuned using the </w:t>
      </w:r>
      <w:r w:rsidR="00A01483">
        <w:rPr>
          <w:rFonts w:ascii="Arial" w:hAnsi="Arial" w:cs="Arial"/>
          <w:lang w:val="en-US"/>
        </w:rPr>
        <w:t xml:space="preserve">CompactPlus </w:t>
      </w:r>
      <w:r>
        <w:rPr>
          <w:rFonts w:ascii="Arial" w:hAnsi="Arial" w:cs="Arial"/>
          <w:lang w:val="en-US"/>
        </w:rPr>
        <w:t xml:space="preserve">Connect software. </w:t>
      </w:r>
      <w:r w:rsidR="00034BA2">
        <w:rPr>
          <w:rFonts w:ascii="Arial" w:hAnsi="Arial" w:cs="Arial"/>
          <w:lang w:val="en-US"/>
        </w:rPr>
        <w:t xml:space="preserve">Data capture and recording are also possible using the software. Other serial interfaces or an Ethernet interface are also available as options. </w:t>
      </w:r>
      <w:r w:rsidR="00A01483">
        <w:rPr>
          <w:rFonts w:ascii="Arial" w:hAnsi="Arial" w:cs="Arial"/>
          <w:lang w:val="en-US"/>
        </w:rPr>
        <w:t>T</w:t>
      </w:r>
      <w:r w:rsidR="00034BA2">
        <w:rPr>
          <w:rFonts w:ascii="Arial" w:hAnsi="Arial" w:cs="Arial"/>
          <w:lang w:val="en-US"/>
        </w:rPr>
        <w:t>wo scalable analogue outputs and three programmable I/Os are available</w:t>
      </w:r>
      <w:r w:rsidR="00A01483">
        <w:rPr>
          <w:rFonts w:ascii="Arial" w:hAnsi="Arial" w:cs="Arial"/>
          <w:lang w:val="en-US"/>
        </w:rPr>
        <w:t xml:space="preserve"> as standard for connecting the CTM-4 to the user’s own process environment</w:t>
      </w:r>
      <w:r w:rsidR="00034BA2">
        <w:rPr>
          <w:rFonts w:ascii="Arial" w:hAnsi="Arial" w:cs="Arial"/>
          <w:lang w:val="en-US"/>
        </w:rPr>
        <w:t>.</w:t>
      </w:r>
    </w:p>
    <w:p w14:paraId="31F9DAD6" w14:textId="77777777" w:rsidR="00034BA2" w:rsidRDefault="00034BA2" w:rsidP="0020674E">
      <w:pPr>
        <w:spacing w:line="360" w:lineRule="auto"/>
        <w:rPr>
          <w:rFonts w:ascii="Arial" w:hAnsi="Arial" w:cs="Arial"/>
          <w:lang w:val="en-US"/>
        </w:rPr>
      </w:pPr>
    </w:p>
    <w:p w14:paraId="2EFD2C2C" w14:textId="00660AF8" w:rsidR="00E50B8A" w:rsidRDefault="00ED7099" w:rsidP="00FD72E0">
      <w:pPr>
        <w:spacing w:line="360" w:lineRule="auto"/>
        <w:rPr>
          <w:rFonts w:ascii="Arial" w:hAnsi="Arial" w:cs="Arial"/>
          <w:lang w:val="en-US"/>
        </w:rPr>
      </w:pPr>
      <w:r>
        <w:rPr>
          <w:rFonts w:ascii="Arial" w:hAnsi="Arial" w:cs="Arial"/>
          <w:lang w:val="en-US"/>
        </w:rPr>
        <w:t xml:space="preserve">Glenn Wedgbrow, Business Development Manager at Micro-Epsilon </w:t>
      </w:r>
      <w:r w:rsidR="00270733">
        <w:rPr>
          <w:rFonts w:ascii="Arial" w:hAnsi="Arial" w:cs="Arial"/>
          <w:lang w:val="en-US"/>
        </w:rPr>
        <w:t xml:space="preserve">UK </w:t>
      </w:r>
      <w:r>
        <w:rPr>
          <w:rFonts w:ascii="Arial" w:hAnsi="Arial" w:cs="Arial"/>
          <w:lang w:val="en-US"/>
        </w:rPr>
        <w:t>comments: “</w:t>
      </w:r>
      <w:r w:rsidR="000217C2">
        <w:rPr>
          <w:rFonts w:ascii="Arial" w:hAnsi="Arial" w:cs="Arial"/>
          <w:lang w:val="en-US"/>
        </w:rPr>
        <w:t>If speed matters in the customer’s production process, the thermoMETER CTM-4 is our fastest infrared temperature sensor yet</w:t>
      </w:r>
      <w:r w:rsidR="003D3BEE">
        <w:rPr>
          <w:rFonts w:ascii="Arial" w:hAnsi="Arial" w:cs="Arial"/>
          <w:lang w:val="en-US"/>
        </w:rPr>
        <w:t>.</w:t>
      </w:r>
      <w:r w:rsidR="000217C2">
        <w:rPr>
          <w:rFonts w:ascii="Arial" w:hAnsi="Arial" w:cs="Arial"/>
          <w:lang w:val="en-US"/>
        </w:rPr>
        <w:t xml:space="preserve"> We see numerous temperature measurement applications for the pyrometer, including high speed, high volume production</w:t>
      </w:r>
      <w:r w:rsidR="00520BEF">
        <w:rPr>
          <w:rFonts w:ascii="Arial" w:hAnsi="Arial" w:cs="Arial"/>
          <w:lang w:val="en-US"/>
        </w:rPr>
        <w:t xml:space="preserve"> such as PET preform temperature monitoring</w:t>
      </w:r>
      <w:r w:rsidR="000217C2">
        <w:rPr>
          <w:rFonts w:ascii="Arial" w:hAnsi="Arial" w:cs="Arial"/>
          <w:lang w:val="en-US"/>
        </w:rPr>
        <w:t>, assembly and packaging processes</w:t>
      </w:r>
      <w:r w:rsidR="00520BEF">
        <w:rPr>
          <w:rFonts w:ascii="Arial" w:hAnsi="Arial" w:cs="Arial"/>
          <w:lang w:val="en-US"/>
        </w:rPr>
        <w:t xml:space="preserve"> that involve hot glue dispensing</w:t>
      </w:r>
      <w:r w:rsidR="000217C2">
        <w:rPr>
          <w:rFonts w:ascii="Arial" w:hAnsi="Arial" w:cs="Arial"/>
          <w:lang w:val="en-US"/>
        </w:rPr>
        <w:t>, high speed traffic and rail safety applications</w:t>
      </w:r>
      <w:r w:rsidR="00520BEF">
        <w:rPr>
          <w:rFonts w:ascii="Arial" w:hAnsi="Arial" w:cs="Arial"/>
          <w:lang w:val="en-US"/>
        </w:rPr>
        <w:t xml:space="preserve"> where hot box detection is required</w:t>
      </w:r>
      <w:r w:rsidR="000217C2">
        <w:rPr>
          <w:rFonts w:ascii="Arial" w:hAnsi="Arial" w:cs="Arial"/>
          <w:lang w:val="en-US"/>
        </w:rPr>
        <w:t>, as well as the more obvious processing of metals and metal oxides, ceramics, plastics and other materials with unknown or changing emissivity.</w:t>
      </w:r>
      <w:r w:rsidR="00174E3B">
        <w:rPr>
          <w:rFonts w:ascii="Arial" w:hAnsi="Arial" w:cs="Arial"/>
          <w:lang w:val="en-US"/>
        </w:rPr>
        <w:t>”</w:t>
      </w:r>
    </w:p>
    <w:p w14:paraId="75BC0F87" w14:textId="77777777" w:rsidR="00E50B8A" w:rsidRDefault="00E50B8A" w:rsidP="00FD72E0">
      <w:pPr>
        <w:spacing w:line="360" w:lineRule="auto"/>
        <w:rPr>
          <w:rFonts w:ascii="Arial" w:hAnsi="Arial" w:cs="Arial"/>
          <w:lang w:val="en-US"/>
        </w:rPr>
      </w:pPr>
    </w:p>
    <w:p w14:paraId="229B1ED4" w14:textId="1472599B"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773254">
        <w:rPr>
          <w:rFonts w:ascii="Arial" w:hAnsi="Arial" w:cs="Arial"/>
          <w:szCs w:val="20"/>
          <w:lang w:val="en-US"/>
        </w:rPr>
        <w:t>thermoMETER CTM-4SF10-C3</w:t>
      </w:r>
      <w:r w:rsidR="0020674E">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w:t>
      </w:r>
      <w:r w:rsidR="00FF1B78">
        <w:rPr>
          <w:rFonts w:ascii="Arial" w:hAnsi="Arial" w:cs="Arial"/>
          <w:lang w:val="en-US"/>
        </w:rPr>
        <w:t>visit</w:t>
      </w:r>
      <w:r w:rsidR="00FF1B78">
        <w:rPr>
          <w:rFonts w:ascii="Arial" w:hAnsi="Arial" w:cs="Arial"/>
          <w:lang w:val="en-US"/>
        </w:rPr>
        <w:br/>
      </w:r>
      <w:hyperlink r:id="rId9" w:history="1">
        <w:r w:rsidR="001866DD" w:rsidRPr="001866DD">
          <w:rPr>
            <w:rStyle w:val="Hyperlink"/>
            <w:rFonts w:ascii="Arial" w:hAnsi="Arial" w:cs="Arial"/>
          </w:rPr>
          <w:t>www.micro-epsilon.co.uk</w:t>
        </w:r>
      </w:hyperlink>
      <w:r w:rsidR="001866DD">
        <w:t xml:space="preserve"> </w:t>
      </w:r>
      <w:r w:rsidR="00FF1B78">
        <w:rPr>
          <w:rFonts w:ascii="Arial" w:hAnsi="Arial" w:cs="Arial"/>
          <w:lang w:val="en-US"/>
        </w:rPr>
        <w:t>or ca</w:t>
      </w:r>
      <w:r>
        <w:rPr>
          <w:rFonts w:ascii="Arial" w:hAnsi="Arial" w:cs="Arial"/>
          <w:lang w:val="en-US"/>
        </w:rPr>
        <w:t xml:space="preserve">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10" w:history="1"/>
      <w:hyperlink r:id="rId11" w:history="1">
        <w:r>
          <w:rPr>
            <w:rStyle w:val="Hyperlink"/>
            <w:rFonts w:ascii="Arial" w:hAnsi="Arial" w:cs="Arial"/>
            <w:lang w:val="en-US"/>
          </w:rPr>
          <w:t>info@micro-epsilon.co.uk</w:t>
        </w:r>
      </w:hyperlink>
    </w:p>
    <w:p w14:paraId="15FACF61" w14:textId="580DF535" w:rsidR="00700A4B" w:rsidRDefault="00700A4B">
      <w:pPr>
        <w:spacing w:line="360" w:lineRule="auto"/>
        <w:rPr>
          <w:rStyle w:val="Hyperlink"/>
          <w:rFonts w:ascii="Arial" w:hAnsi="Arial" w:cs="Arial"/>
          <w:lang w:val="en-US"/>
        </w:rPr>
      </w:pPr>
      <w:r>
        <w:rPr>
          <w:rStyle w:val="Hyperlink"/>
          <w:rFonts w:ascii="Arial" w:hAnsi="Arial" w:cs="Arial"/>
          <w:lang w:val="en-US"/>
        </w:rPr>
        <w:t xml:space="preserve">Link to page: </w:t>
      </w:r>
      <w:r w:rsidRPr="00700A4B">
        <w:rPr>
          <w:rStyle w:val="Hyperlink"/>
          <w:rFonts w:ascii="Arial" w:hAnsi="Arial" w:cs="Arial"/>
          <w:lang w:val="en-US"/>
        </w:rPr>
        <w:t>https://www.micro-epsilon.co.uk/temperature-sensors/thermoMETER_CT_basic/</w:t>
      </w:r>
    </w:p>
    <w:p w14:paraId="33FA6C0E" w14:textId="77777777" w:rsidR="00716E4C" w:rsidRDefault="00716E4C">
      <w:pPr>
        <w:spacing w:line="360" w:lineRule="auto"/>
        <w:rPr>
          <w:rFonts w:ascii="Arial" w:hAnsi="Arial" w:cs="Arial"/>
          <w:szCs w:val="20"/>
          <w:lang w:val="en-US"/>
        </w:rPr>
      </w:pPr>
    </w:p>
    <w:p w14:paraId="2910220A" w14:textId="5466F1E5"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0217C2">
        <w:rPr>
          <w:rFonts w:ascii="Garamond" w:hAnsi="Garamond" w:cs="Arial"/>
          <w:b/>
        </w:rPr>
        <w:t>4</w:t>
      </w:r>
      <w:r w:rsidR="001143EE">
        <w:rPr>
          <w:rFonts w:ascii="Garamond" w:hAnsi="Garamond" w:cs="Arial"/>
          <w:b/>
        </w:rPr>
        <w:t>93</w:t>
      </w:r>
      <w:r w:rsidR="007E366E">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44BAE3BA" w:rsidR="00285828" w:rsidRDefault="00285828" w:rsidP="00646FA9">
      <w:pPr>
        <w:spacing w:line="360" w:lineRule="auto"/>
        <w:rPr>
          <w:rFonts w:ascii="Garamond" w:hAnsi="Garamond"/>
          <w:b/>
          <w:sz w:val="22"/>
        </w:rPr>
      </w:pPr>
    </w:p>
    <w:p w14:paraId="154277B2" w14:textId="0153B68D" w:rsidR="00285828" w:rsidRDefault="00520BEF" w:rsidP="00646FA9">
      <w:pPr>
        <w:spacing w:line="360" w:lineRule="auto"/>
        <w:rPr>
          <w:rFonts w:ascii="Garamond" w:hAnsi="Garamond"/>
          <w:b/>
          <w:sz w:val="22"/>
        </w:rPr>
      </w:pPr>
      <w:r>
        <w:rPr>
          <w:rFonts w:ascii="Garamond" w:hAnsi="Garamond"/>
          <w:b/>
          <w:noProof/>
          <w:sz w:val="22"/>
          <w:lang w:eastAsia="en-GB"/>
        </w:rPr>
        <w:lastRenderedPageBreak/>
        <w:drawing>
          <wp:inline distT="0" distB="0" distL="0" distR="0" wp14:anchorId="038EF5ED" wp14:editId="3D055ADB">
            <wp:extent cx="5379720" cy="3497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5381690" cy="3498861"/>
                    </a:xfrm>
                    <a:prstGeom prst="rect">
                      <a:avLst/>
                    </a:prstGeom>
                  </pic:spPr>
                </pic:pic>
              </a:graphicData>
            </a:graphic>
          </wp:inline>
        </w:drawing>
      </w:r>
    </w:p>
    <w:p w14:paraId="3237051A" w14:textId="01EC4170" w:rsidR="00285828" w:rsidRPr="000D46BB" w:rsidRDefault="00285828" w:rsidP="00646FA9">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465F8">
        <w:rPr>
          <w:rFonts w:ascii="Arial" w:hAnsi="Arial" w:cs="Arial"/>
          <w:b/>
          <w:bCs/>
          <w:i/>
          <w:iCs/>
          <w:sz w:val="20"/>
          <w:szCs w:val="20"/>
          <w:lang w:val="en-US"/>
        </w:rPr>
        <w:t xml:space="preserve">new </w:t>
      </w:r>
      <w:r w:rsidR="00773254">
        <w:rPr>
          <w:rFonts w:ascii="Arial" w:hAnsi="Arial" w:cs="Arial"/>
          <w:b/>
          <w:bCs/>
          <w:i/>
          <w:iCs/>
          <w:sz w:val="20"/>
          <w:szCs w:val="20"/>
          <w:lang w:val="en-US"/>
        </w:rPr>
        <w:t xml:space="preserve">thermoMETER CTM-4SF10-C3 </w:t>
      </w:r>
      <w:r w:rsidR="00AB3425">
        <w:rPr>
          <w:rFonts w:ascii="Arial" w:hAnsi="Arial" w:cs="Arial"/>
          <w:b/>
          <w:bCs/>
          <w:i/>
          <w:iCs/>
          <w:sz w:val="20"/>
          <w:szCs w:val="20"/>
          <w:lang w:val="en-US"/>
        </w:rPr>
        <w:t>from Micro-Epsilon</w:t>
      </w:r>
      <w:r w:rsidR="008B0394">
        <w:rPr>
          <w:rFonts w:ascii="Arial" w:hAnsi="Arial" w:cs="Arial"/>
          <w:b/>
          <w:bCs/>
          <w:i/>
          <w:iCs/>
          <w:sz w:val="20"/>
          <w:szCs w:val="20"/>
          <w:lang w:val="en-US"/>
        </w:rPr>
        <w:t xml:space="preserve"> </w:t>
      </w:r>
      <w:r w:rsidR="00773254">
        <w:rPr>
          <w:rFonts w:ascii="Arial" w:hAnsi="Arial" w:cs="Arial"/>
          <w:b/>
          <w:bCs/>
          <w:i/>
          <w:iCs/>
          <w:sz w:val="20"/>
          <w:szCs w:val="20"/>
          <w:lang w:val="en-US"/>
        </w:rPr>
        <w:t>offers a</w:t>
      </w:r>
      <w:r w:rsidR="000217C2">
        <w:rPr>
          <w:rFonts w:ascii="Arial" w:hAnsi="Arial" w:cs="Arial"/>
          <w:b/>
          <w:bCs/>
          <w:i/>
          <w:iCs/>
          <w:sz w:val="20"/>
          <w:szCs w:val="20"/>
          <w:lang w:val="en-US"/>
        </w:rPr>
        <w:t>n ultra-</w:t>
      </w:r>
      <w:r w:rsidR="00773254">
        <w:rPr>
          <w:rFonts w:ascii="Arial" w:hAnsi="Arial" w:cs="Arial"/>
          <w:b/>
          <w:bCs/>
          <w:i/>
          <w:iCs/>
          <w:sz w:val="20"/>
          <w:szCs w:val="20"/>
          <w:lang w:val="en-US"/>
        </w:rPr>
        <w:t>high measuring speed. The sensor outputs a measured value every 300 µs.</w:t>
      </w:r>
    </w:p>
    <w:p w14:paraId="5CA40DBD" w14:textId="77777777" w:rsidR="00AB3425" w:rsidRDefault="00AB3425" w:rsidP="00646FA9">
      <w:pPr>
        <w:spacing w:line="360" w:lineRule="auto"/>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6" w:history="1">
        <w:r w:rsidRPr="005A5787">
          <w:rPr>
            <w:rStyle w:val="Hyperlink"/>
            <w:sz w:val="22"/>
            <w:lang w:val="fr-FR"/>
          </w:rPr>
          <w:t>glenn.wedgbrow@micro-epsilon.co.uk</w:t>
        </w:r>
      </w:hyperlink>
      <w:bookmarkEnd w:id="2"/>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258A3" w14:textId="77777777" w:rsidR="005C4C54" w:rsidRDefault="005C4C54">
      <w:r>
        <w:separator/>
      </w:r>
    </w:p>
  </w:endnote>
  <w:endnote w:type="continuationSeparator" w:id="0">
    <w:p w14:paraId="7C12366B" w14:textId="77777777" w:rsidR="005C4C54" w:rsidRDefault="005C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0A4B">
      <w:rPr>
        <w:rStyle w:val="PageNumber"/>
        <w:noProof/>
      </w:rPr>
      <w:t>4</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B8C7" w14:textId="77777777" w:rsidR="005C4C54" w:rsidRDefault="005C4C54">
      <w:r>
        <w:separator/>
      </w:r>
    </w:p>
  </w:footnote>
  <w:footnote w:type="continuationSeparator" w:id="0">
    <w:p w14:paraId="4263B3D0" w14:textId="77777777" w:rsidR="005C4C54" w:rsidRDefault="005C4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257F8E"/>
    <w:multiLevelType w:val="hybridMultilevel"/>
    <w:tmpl w:val="90D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
  </w:num>
  <w:num w:numId="4">
    <w:abstractNumId w:val="6"/>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AC"/>
    <w:rsid w:val="00007844"/>
    <w:rsid w:val="000217C2"/>
    <w:rsid w:val="00021CAE"/>
    <w:rsid w:val="00026BB8"/>
    <w:rsid w:val="0003036D"/>
    <w:rsid w:val="00034BA2"/>
    <w:rsid w:val="00041B32"/>
    <w:rsid w:val="00050CE6"/>
    <w:rsid w:val="000511B9"/>
    <w:rsid w:val="000537F2"/>
    <w:rsid w:val="0005443F"/>
    <w:rsid w:val="00056EDF"/>
    <w:rsid w:val="000936E1"/>
    <w:rsid w:val="00093EA3"/>
    <w:rsid w:val="000D46BB"/>
    <w:rsid w:val="000E2DF2"/>
    <w:rsid w:val="000E5B32"/>
    <w:rsid w:val="000F49AE"/>
    <w:rsid w:val="000F4F59"/>
    <w:rsid w:val="00100FED"/>
    <w:rsid w:val="00104CCA"/>
    <w:rsid w:val="001143EE"/>
    <w:rsid w:val="001230E2"/>
    <w:rsid w:val="001718D1"/>
    <w:rsid w:val="00174E3B"/>
    <w:rsid w:val="001866DD"/>
    <w:rsid w:val="00190CB7"/>
    <w:rsid w:val="00191185"/>
    <w:rsid w:val="001955A8"/>
    <w:rsid w:val="0019658F"/>
    <w:rsid w:val="001A29A8"/>
    <w:rsid w:val="001A3010"/>
    <w:rsid w:val="001A52C4"/>
    <w:rsid w:val="001B2245"/>
    <w:rsid w:val="001B7BD2"/>
    <w:rsid w:val="001C652F"/>
    <w:rsid w:val="001D371C"/>
    <w:rsid w:val="001F6336"/>
    <w:rsid w:val="0020495E"/>
    <w:rsid w:val="0020674E"/>
    <w:rsid w:val="00220B3A"/>
    <w:rsid w:val="00246E93"/>
    <w:rsid w:val="002548A6"/>
    <w:rsid w:val="00261FC9"/>
    <w:rsid w:val="00264450"/>
    <w:rsid w:val="00266867"/>
    <w:rsid w:val="00270733"/>
    <w:rsid w:val="00271897"/>
    <w:rsid w:val="00275FD3"/>
    <w:rsid w:val="002803D2"/>
    <w:rsid w:val="00283901"/>
    <w:rsid w:val="00285828"/>
    <w:rsid w:val="002921E3"/>
    <w:rsid w:val="00294E00"/>
    <w:rsid w:val="002A68C2"/>
    <w:rsid w:val="002B6CA3"/>
    <w:rsid w:val="002C5156"/>
    <w:rsid w:val="002E4C6F"/>
    <w:rsid w:val="003269A6"/>
    <w:rsid w:val="00326B67"/>
    <w:rsid w:val="00331614"/>
    <w:rsid w:val="0033508D"/>
    <w:rsid w:val="003359CA"/>
    <w:rsid w:val="00346925"/>
    <w:rsid w:val="003506B5"/>
    <w:rsid w:val="00355532"/>
    <w:rsid w:val="00357363"/>
    <w:rsid w:val="00357B6B"/>
    <w:rsid w:val="00373D50"/>
    <w:rsid w:val="003831D1"/>
    <w:rsid w:val="00387F37"/>
    <w:rsid w:val="00392CB8"/>
    <w:rsid w:val="003947EF"/>
    <w:rsid w:val="003A0AF6"/>
    <w:rsid w:val="003B0B79"/>
    <w:rsid w:val="003B2EA7"/>
    <w:rsid w:val="003B3504"/>
    <w:rsid w:val="003B3790"/>
    <w:rsid w:val="003B6D1F"/>
    <w:rsid w:val="003D19BF"/>
    <w:rsid w:val="003D3BEE"/>
    <w:rsid w:val="003F6784"/>
    <w:rsid w:val="00400D4A"/>
    <w:rsid w:val="00401D21"/>
    <w:rsid w:val="00403D86"/>
    <w:rsid w:val="004331A1"/>
    <w:rsid w:val="00441A94"/>
    <w:rsid w:val="004459F3"/>
    <w:rsid w:val="00446EC0"/>
    <w:rsid w:val="0045109F"/>
    <w:rsid w:val="00470F94"/>
    <w:rsid w:val="00472097"/>
    <w:rsid w:val="0048033D"/>
    <w:rsid w:val="00480E6A"/>
    <w:rsid w:val="00484FB0"/>
    <w:rsid w:val="00487B22"/>
    <w:rsid w:val="00494EE4"/>
    <w:rsid w:val="004A1154"/>
    <w:rsid w:val="004B3361"/>
    <w:rsid w:val="004B4A66"/>
    <w:rsid w:val="004B64E6"/>
    <w:rsid w:val="004C3488"/>
    <w:rsid w:val="004C6F14"/>
    <w:rsid w:val="004E2B26"/>
    <w:rsid w:val="004F3655"/>
    <w:rsid w:val="004F616C"/>
    <w:rsid w:val="004F6A26"/>
    <w:rsid w:val="005155F6"/>
    <w:rsid w:val="0051600A"/>
    <w:rsid w:val="00520BEF"/>
    <w:rsid w:val="00521C68"/>
    <w:rsid w:val="00534C59"/>
    <w:rsid w:val="00555287"/>
    <w:rsid w:val="00562F29"/>
    <w:rsid w:val="00575CA7"/>
    <w:rsid w:val="005913F1"/>
    <w:rsid w:val="005A55C8"/>
    <w:rsid w:val="005A6C6F"/>
    <w:rsid w:val="005B0A8F"/>
    <w:rsid w:val="005B47B6"/>
    <w:rsid w:val="005B4A39"/>
    <w:rsid w:val="005C087F"/>
    <w:rsid w:val="005C4C54"/>
    <w:rsid w:val="005C5E9F"/>
    <w:rsid w:val="005D4334"/>
    <w:rsid w:val="005E1BB3"/>
    <w:rsid w:val="005E569C"/>
    <w:rsid w:val="005E6E3A"/>
    <w:rsid w:val="005F0BC8"/>
    <w:rsid w:val="005F3914"/>
    <w:rsid w:val="005F57EF"/>
    <w:rsid w:val="006059BA"/>
    <w:rsid w:val="006106FF"/>
    <w:rsid w:val="0061469B"/>
    <w:rsid w:val="00636540"/>
    <w:rsid w:val="00642939"/>
    <w:rsid w:val="00642BB5"/>
    <w:rsid w:val="0064321A"/>
    <w:rsid w:val="00646FA9"/>
    <w:rsid w:val="0067595B"/>
    <w:rsid w:val="006853BF"/>
    <w:rsid w:val="00687E4D"/>
    <w:rsid w:val="006919A0"/>
    <w:rsid w:val="00692DD5"/>
    <w:rsid w:val="006A1D0F"/>
    <w:rsid w:val="006D5626"/>
    <w:rsid w:val="006D7D5C"/>
    <w:rsid w:val="006E55ED"/>
    <w:rsid w:val="006E606E"/>
    <w:rsid w:val="006E6D64"/>
    <w:rsid w:val="006E750B"/>
    <w:rsid w:val="006F4613"/>
    <w:rsid w:val="006F771C"/>
    <w:rsid w:val="006F772B"/>
    <w:rsid w:val="0070025E"/>
    <w:rsid w:val="00700A4B"/>
    <w:rsid w:val="0071375A"/>
    <w:rsid w:val="007161D8"/>
    <w:rsid w:val="00716E4C"/>
    <w:rsid w:val="00721488"/>
    <w:rsid w:val="00727057"/>
    <w:rsid w:val="00731CFF"/>
    <w:rsid w:val="007356DF"/>
    <w:rsid w:val="00757DB6"/>
    <w:rsid w:val="00761209"/>
    <w:rsid w:val="00763CA7"/>
    <w:rsid w:val="00766763"/>
    <w:rsid w:val="00773254"/>
    <w:rsid w:val="00786C56"/>
    <w:rsid w:val="007A32AC"/>
    <w:rsid w:val="007B06FC"/>
    <w:rsid w:val="007B1B42"/>
    <w:rsid w:val="007B1C5C"/>
    <w:rsid w:val="007C1052"/>
    <w:rsid w:val="007C6639"/>
    <w:rsid w:val="007D054A"/>
    <w:rsid w:val="007E366E"/>
    <w:rsid w:val="00802067"/>
    <w:rsid w:val="00810600"/>
    <w:rsid w:val="00814077"/>
    <w:rsid w:val="00814A7C"/>
    <w:rsid w:val="00816AF0"/>
    <w:rsid w:val="00824487"/>
    <w:rsid w:val="00824DFF"/>
    <w:rsid w:val="0082563F"/>
    <w:rsid w:val="00853F8E"/>
    <w:rsid w:val="0085548B"/>
    <w:rsid w:val="00882C6F"/>
    <w:rsid w:val="00885A35"/>
    <w:rsid w:val="008904B5"/>
    <w:rsid w:val="008924B1"/>
    <w:rsid w:val="008A218D"/>
    <w:rsid w:val="008A44E0"/>
    <w:rsid w:val="008B0394"/>
    <w:rsid w:val="008C54FD"/>
    <w:rsid w:val="008D0FF2"/>
    <w:rsid w:val="008F1111"/>
    <w:rsid w:val="008F1D9C"/>
    <w:rsid w:val="008F617C"/>
    <w:rsid w:val="008F77D4"/>
    <w:rsid w:val="00916BCF"/>
    <w:rsid w:val="009263D8"/>
    <w:rsid w:val="00942DFA"/>
    <w:rsid w:val="00944F4D"/>
    <w:rsid w:val="00952C76"/>
    <w:rsid w:val="009670BC"/>
    <w:rsid w:val="009818D9"/>
    <w:rsid w:val="009857CB"/>
    <w:rsid w:val="009C3436"/>
    <w:rsid w:val="009C5A5A"/>
    <w:rsid w:val="009C5BF3"/>
    <w:rsid w:val="009E0B8F"/>
    <w:rsid w:val="009E5445"/>
    <w:rsid w:val="009F2EA0"/>
    <w:rsid w:val="00A01483"/>
    <w:rsid w:val="00A07BD1"/>
    <w:rsid w:val="00A14323"/>
    <w:rsid w:val="00A203C5"/>
    <w:rsid w:val="00A246F0"/>
    <w:rsid w:val="00A314C7"/>
    <w:rsid w:val="00A348DC"/>
    <w:rsid w:val="00A40DAA"/>
    <w:rsid w:val="00A41DFF"/>
    <w:rsid w:val="00A5243B"/>
    <w:rsid w:val="00A55FF4"/>
    <w:rsid w:val="00A83435"/>
    <w:rsid w:val="00A86E43"/>
    <w:rsid w:val="00A92F18"/>
    <w:rsid w:val="00A958AE"/>
    <w:rsid w:val="00A95E06"/>
    <w:rsid w:val="00AA0D11"/>
    <w:rsid w:val="00AA5443"/>
    <w:rsid w:val="00AB3425"/>
    <w:rsid w:val="00AC400B"/>
    <w:rsid w:val="00AD4552"/>
    <w:rsid w:val="00AE2F16"/>
    <w:rsid w:val="00AE796E"/>
    <w:rsid w:val="00AF19D7"/>
    <w:rsid w:val="00AF4416"/>
    <w:rsid w:val="00B043BC"/>
    <w:rsid w:val="00B15FC4"/>
    <w:rsid w:val="00B279BA"/>
    <w:rsid w:val="00B27C5F"/>
    <w:rsid w:val="00B43C3A"/>
    <w:rsid w:val="00B51AA8"/>
    <w:rsid w:val="00B75415"/>
    <w:rsid w:val="00B803AC"/>
    <w:rsid w:val="00B81F45"/>
    <w:rsid w:val="00B8286A"/>
    <w:rsid w:val="00B97F91"/>
    <w:rsid w:val="00BA6B56"/>
    <w:rsid w:val="00BB5F1E"/>
    <w:rsid w:val="00BD113F"/>
    <w:rsid w:val="00BD122E"/>
    <w:rsid w:val="00BD2305"/>
    <w:rsid w:val="00BD5C5D"/>
    <w:rsid w:val="00BE5B74"/>
    <w:rsid w:val="00BF20AB"/>
    <w:rsid w:val="00BF42A7"/>
    <w:rsid w:val="00BF63E6"/>
    <w:rsid w:val="00BF7DA7"/>
    <w:rsid w:val="00C00A14"/>
    <w:rsid w:val="00C06255"/>
    <w:rsid w:val="00C071C4"/>
    <w:rsid w:val="00C11AFA"/>
    <w:rsid w:val="00C12BD3"/>
    <w:rsid w:val="00C14967"/>
    <w:rsid w:val="00C2305D"/>
    <w:rsid w:val="00C30FD6"/>
    <w:rsid w:val="00C3153B"/>
    <w:rsid w:val="00C360D8"/>
    <w:rsid w:val="00C42D30"/>
    <w:rsid w:val="00C46CEC"/>
    <w:rsid w:val="00C562D0"/>
    <w:rsid w:val="00C81C3C"/>
    <w:rsid w:val="00C86032"/>
    <w:rsid w:val="00C86C56"/>
    <w:rsid w:val="00C94CC2"/>
    <w:rsid w:val="00CA0787"/>
    <w:rsid w:val="00CA07E8"/>
    <w:rsid w:val="00CA527D"/>
    <w:rsid w:val="00CA6897"/>
    <w:rsid w:val="00CA702E"/>
    <w:rsid w:val="00CB2685"/>
    <w:rsid w:val="00CB289F"/>
    <w:rsid w:val="00CB364E"/>
    <w:rsid w:val="00CB5E82"/>
    <w:rsid w:val="00CC139A"/>
    <w:rsid w:val="00CC3E45"/>
    <w:rsid w:val="00CD1464"/>
    <w:rsid w:val="00CD24BE"/>
    <w:rsid w:val="00CE4FA8"/>
    <w:rsid w:val="00CF2D71"/>
    <w:rsid w:val="00D048BC"/>
    <w:rsid w:val="00D1039B"/>
    <w:rsid w:val="00D22E2D"/>
    <w:rsid w:val="00D465F8"/>
    <w:rsid w:val="00D527A6"/>
    <w:rsid w:val="00D52E11"/>
    <w:rsid w:val="00D542B2"/>
    <w:rsid w:val="00D54C71"/>
    <w:rsid w:val="00D66AF2"/>
    <w:rsid w:val="00D70D32"/>
    <w:rsid w:val="00D73916"/>
    <w:rsid w:val="00D94FE6"/>
    <w:rsid w:val="00D95F4B"/>
    <w:rsid w:val="00D9668B"/>
    <w:rsid w:val="00DB4AFC"/>
    <w:rsid w:val="00DC0008"/>
    <w:rsid w:val="00DC6AA0"/>
    <w:rsid w:val="00DE36A6"/>
    <w:rsid w:val="00DE56A0"/>
    <w:rsid w:val="00DF1BC5"/>
    <w:rsid w:val="00E17E2C"/>
    <w:rsid w:val="00E23699"/>
    <w:rsid w:val="00E31D7F"/>
    <w:rsid w:val="00E42E04"/>
    <w:rsid w:val="00E45377"/>
    <w:rsid w:val="00E46A54"/>
    <w:rsid w:val="00E50B8A"/>
    <w:rsid w:val="00E5317A"/>
    <w:rsid w:val="00E5610F"/>
    <w:rsid w:val="00E60788"/>
    <w:rsid w:val="00E611C5"/>
    <w:rsid w:val="00E62C21"/>
    <w:rsid w:val="00E7290A"/>
    <w:rsid w:val="00E74104"/>
    <w:rsid w:val="00E90275"/>
    <w:rsid w:val="00E953A6"/>
    <w:rsid w:val="00E95924"/>
    <w:rsid w:val="00EB6CA5"/>
    <w:rsid w:val="00EC123D"/>
    <w:rsid w:val="00EC30E7"/>
    <w:rsid w:val="00EC3C8A"/>
    <w:rsid w:val="00ED3D2C"/>
    <w:rsid w:val="00ED7099"/>
    <w:rsid w:val="00EF0C5F"/>
    <w:rsid w:val="00F008F0"/>
    <w:rsid w:val="00F074B5"/>
    <w:rsid w:val="00F07FBC"/>
    <w:rsid w:val="00F11237"/>
    <w:rsid w:val="00F11CDB"/>
    <w:rsid w:val="00F11E5F"/>
    <w:rsid w:val="00F14F82"/>
    <w:rsid w:val="00F20CA2"/>
    <w:rsid w:val="00F2667C"/>
    <w:rsid w:val="00F317A0"/>
    <w:rsid w:val="00F422C8"/>
    <w:rsid w:val="00F4622C"/>
    <w:rsid w:val="00F623AC"/>
    <w:rsid w:val="00F64075"/>
    <w:rsid w:val="00F65B9A"/>
    <w:rsid w:val="00F66099"/>
    <w:rsid w:val="00F74DCE"/>
    <w:rsid w:val="00F85280"/>
    <w:rsid w:val="00F96D8C"/>
    <w:rsid w:val="00F975F0"/>
    <w:rsid w:val="00FC05C0"/>
    <w:rsid w:val="00FC1389"/>
    <w:rsid w:val="00FC308F"/>
    <w:rsid w:val="00FC33A3"/>
    <w:rsid w:val="00FC69F6"/>
    <w:rsid w:val="00FC6A8C"/>
    <w:rsid w:val="00FD010F"/>
    <w:rsid w:val="00FD2EEF"/>
    <w:rsid w:val="00FD4A1A"/>
    <w:rsid w:val="00FD72E0"/>
    <w:rsid w:val="00FF1B78"/>
    <w:rsid w:val="00FF26E6"/>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customStyle="1" w:styleId="UnresolvedMention2">
    <w:name w:val="Unresolved Mention2"/>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5868</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2021-05-18T16:24:00Z</dcterms:created>
  <dcterms:modified xsi:type="dcterms:W3CDTF">2021-05-18T16:24:00Z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