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7D858A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EF4176">
                                <w:t>9</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EF4176">
                                <w:t xml:space="preserve">  </w:t>
                              </w:r>
                              <w:r w:rsidR="00523E36">
                                <w:t>23</w:t>
                              </w:r>
                              <w:r w:rsidR="00523E36" w:rsidRPr="00523E36">
                                <w:rPr>
                                  <w:vertAlign w:val="superscript"/>
                                </w:rPr>
                                <w:t>rd</w:t>
                              </w:r>
                              <w:r w:rsidR="00523E36">
                                <w:t xml:space="preserve"> September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7D858A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EF4176">
                          <w:t>9</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EF4176">
                          <w:t xml:space="preserve">  </w:t>
                        </w:r>
                        <w:r w:rsidR="00523E36">
                          <w:t>23</w:t>
                        </w:r>
                        <w:r w:rsidR="00523E36" w:rsidRPr="00523E36">
                          <w:rPr>
                            <w:vertAlign w:val="superscript"/>
                          </w:rPr>
                          <w:t>rd</w:t>
                        </w:r>
                        <w:r w:rsidR="00523E36">
                          <w:t xml:space="preserve"> September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1D4FF23" w:rsidR="00716E4C" w:rsidRDefault="008E345D" w:rsidP="004459F3">
      <w:pPr>
        <w:pStyle w:val="Heading7"/>
      </w:pPr>
      <w:bookmarkStart w:id="0" w:name="OLE_LINK1"/>
      <w:bookmarkStart w:id="1" w:name="OLE_LINK2"/>
      <w:bookmarkStart w:id="2" w:name="_Hlk37843607"/>
      <w:r>
        <w:t xml:space="preserve">New wavefront </w:t>
      </w:r>
      <w:r w:rsidR="009A4321">
        <w:t xml:space="preserve">sensor and software </w:t>
      </w:r>
      <w:r w:rsidR="000A476B">
        <w:t xml:space="preserve">solution </w:t>
      </w:r>
      <w:r>
        <w:t>for optics testing</w:t>
      </w:r>
      <w:r w:rsidR="00491A27">
        <w:t xml:space="preserve">, </w:t>
      </w:r>
      <w:r w:rsidR="009A4321">
        <w:t xml:space="preserve">laser beam characterisation and </w:t>
      </w:r>
      <w:r w:rsidR="00491A27">
        <w:t>alignment of optical systems</w:t>
      </w:r>
      <w:r w:rsidR="00EA5148">
        <w:t xml:space="preserve"> </w:t>
      </w:r>
    </w:p>
    <w:p w14:paraId="0E1D9F72" w14:textId="52AA2E69"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663C96">
        <w:rPr>
          <w:rFonts w:ascii="Arial" w:hAnsi="Arial" w:cs="Arial"/>
          <w:lang w:val="en-US"/>
        </w:rPr>
        <w:t xml:space="preserve">introduced </w:t>
      </w:r>
      <w:r w:rsidR="000A476B">
        <w:rPr>
          <w:rFonts w:ascii="Arial" w:hAnsi="Arial" w:cs="Arial"/>
          <w:lang w:val="en-US"/>
        </w:rPr>
        <w:t xml:space="preserve">a range of </w:t>
      </w:r>
      <w:r w:rsidR="00496F0E">
        <w:rPr>
          <w:rFonts w:ascii="Arial" w:hAnsi="Arial" w:cs="Arial"/>
          <w:lang w:val="en-US"/>
        </w:rPr>
        <w:t xml:space="preserve">Shack-Hartmann </w:t>
      </w:r>
      <w:r w:rsidR="000A476B">
        <w:rPr>
          <w:rFonts w:ascii="Arial" w:hAnsi="Arial" w:cs="Arial"/>
          <w:lang w:val="en-US"/>
        </w:rPr>
        <w:t xml:space="preserve">wavefront sensors and analysis software </w:t>
      </w:r>
      <w:r w:rsidR="00663C96">
        <w:rPr>
          <w:rFonts w:ascii="Arial" w:hAnsi="Arial" w:cs="Arial"/>
          <w:lang w:val="en-US"/>
        </w:rPr>
        <w:t xml:space="preserve">to its </w:t>
      </w:r>
      <w:r w:rsidR="000A476B">
        <w:rPr>
          <w:rFonts w:ascii="Arial" w:hAnsi="Arial" w:cs="Arial"/>
          <w:lang w:val="en-US"/>
        </w:rPr>
        <w:t xml:space="preserve">product portfolio. </w:t>
      </w:r>
      <w:r w:rsidR="00D2370B">
        <w:rPr>
          <w:rFonts w:ascii="Arial" w:hAnsi="Arial" w:cs="Arial"/>
          <w:lang w:val="en-US"/>
        </w:rPr>
        <w:t xml:space="preserve">Developed by </w:t>
      </w:r>
      <w:r w:rsidR="00675F4E">
        <w:rPr>
          <w:rFonts w:ascii="Arial" w:hAnsi="Arial" w:cs="Arial"/>
          <w:lang w:val="en-US"/>
        </w:rPr>
        <w:t>Optocraft</w:t>
      </w:r>
      <w:r w:rsidR="00D2370B">
        <w:rPr>
          <w:rFonts w:ascii="Arial" w:hAnsi="Arial" w:cs="Arial"/>
          <w:lang w:val="en-US"/>
        </w:rPr>
        <w:t xml:space="preserve"> GmbH, a member of the Micro-Epsilon group of companies since 2018, the</w:t>
      </w:r>
      <w:r w:rsidR="00675F4E">
        <w:rPr>
          <w:rFonts w:ascii="Arial" w:hAnsi="Arial" w:cs="Arial"/>
          <w:lang w:val="en-US"/>
        </w:rPr>
        <w:t xml:space="preserve"> </w:t>
      </w:r>
      <w:r w:rsidR="000A476B" w:rsidRPr="00675F4E">
        <w:rPr>
          <w:rFonts w:ascii="Arial" w:hAnsi="Arial" w:cs="Arial"/>
          <w:lang w:val="en-US"/>
        </w:rPr>
        <w:t>SHSLab</w:t>
      </w:r>
      <w:r w:rsidR="000A476B">
        <w:rPr>
          <w:rFonts w:ascii="Arial" w:hAnsi="Arial" w:cs="Arial"/>
          <w:lang w:val="en-US"/>
        </w:rPr>
        <w:t xml:space="preserve"> </w:t>
      </w:r>
      <w:r w:rsidR="00DF4A3A">
        <w:rPr>
          <w:rFonts w:ascii="Arial" w:hAnsi="Arial" w:cs="Arial"/>
          <w:lang w:val="en-US"/>
        </w:rPr>
        <w:t xml:space="preserve">is </w:t>
      </w:r>
      <w:r w:rsidR="000A476B">
        <w:rPr>
          <w:rFonts w:ascii="Arial" w:hAnsi="Arial" w:cs="Arial"/>
          <w:lang w:val="en-US"/>
        </w:rPr>
        <w:t xml:space="preserve">a powerful and comprehensive </w:t>
      </w:r>
      <w:r w:rsidR="00DF4A3A">
        <w:rPr>
          <w:rFonts w:ascii="Arial" w:hAnsi="Arial" w:cs="Arial"/>
          <w:lang w:val="en-US"/>
        </w:rPr>
        <w:t xml:space="preserve">wavefront </w:t>
      </w:r>
      <w:r w:rsidR="000A476B">
        <w:rPr>
          <w:rFonts w:ascii="Arial" w:hAnsi="Arial" w:cs="Arial"/>
          <w:lang w:val="en-US"/>
        </w:rPr>
        <w:t>measurement solution for applications such as optics testing, optics alignment and laser beam characterisation</w:t>
      </w:r>
      <w:r w:rsidR="002C07A0">
        <w:rPr>
          <w:rFonts w:ascii="Arial" w:hAnsi="Arial" w:cs="Arial"/>
          <w:lang w:val="en-US"/>
        </w:rPr>
        <w:t>.</w:t>
      </w:r>
      <w:r w:rsidR="000A476B">
        <w:rPr>
          <w:rFonts w:ascii="Arial" w:hAnsi="Arial" w:cs="Arial"/>
          <w:lang w:val="en-US"/>
        </w:rPr>
        <w:t xml:space="preserve"> The solution pairs the </w:t>
      </w:r>
      <w:r w:rsidR="000A476B" w:rsidRPr="00675F4E">
        <w:rPr>
          <w:rFonts w:ascii="Arial" w:hAnsi="Arial" w:cs="Arial"/>
          <w:lang w:val="en-US"/>
        </w:rPr>
        <w:t>SHSCam</w:t>
      </w:r>
      <w:r w:rsidR="000A476B">
        <w:rPr>
          <w:rFonts w:ascii="Arial" w:hAnsi="Arial" w:cs="Arial"/>
          <w:lang w:val="en-US"/>
        </w:rPr>
        <w:t xml:space="preserve"> wavefront sensor head with </w:t>
      </w:r>
      <w:r w:rsidR="00675F4E">
        <w:rPr>
          <w:rFonts w:ascii="Arial" w:hAnsi="Arial" w:cs="Arial"/>
          <w:lang w:val="en-US"/>
        </w:rPr>
        <w:t xml:space="preserve">the </w:t>
      </w:r>
      <w:r w:rsidR="000A476B" w:rsidRPr="00675F4E">
        <w:rPr>
          <w:rFonts w:ascii="Arial" w:hAnsi="Arial" w:cs="Arial"/>
          <w:lang w:val="en-US"/>
        </w:rPr>
        <w:t>SHSWorks</w:t>
      </w:r>
      <w:r w:rsidR="000A476B">
        <w:rPr>
          <w:rFonts w:ascii="Arial" w:hAnsi="Arial" w:cs="Arial"/>
          <w:lang w:val="en-US"/>
        </w:rPr>
        <w:t xml:space="preserve"> </w:t>
      </w:r>
      <w:r w:rsidR="00846BEA">
        <w:rPr>
          <w:rFonts w:ascii="Arial" w:hAnsi="Arial" w:cs="Arial"/>
          <w:lang w:val="en-US"/>
        </w:rPr>
        <w:t xml:space="preserve">advanced wavefront </w:t>
      </w:r>
      <w:r w:rsidR="000A476B">
        <w:rPr>
          <w:rFonts w:ascii="Arial" w:hAnsi="Arial" w:cs="Arial"/>
          <w:lang w:val="en-US"/>
        </w:rPr>
        <w:t xml:space="preserve">analysis software </w:t>
      </w:r>
      <w:r w:rsidR="00496F0E">
        <w:rPr>
          <w:rFonts w:ascii="Arial" w:hAnsi="Arial" w:cs="Arial"/>
          <w:lang w:val="en-US"/>
        </w:rPr>
        <w:t>to deliver high speed, single shot measurements with excellent accuracy, extreme measurement dynamics and a broad spectral range.</w:t>
      </w:r>
      <w:r w:rsidR="000A476B">
        <w:rPr>
          <w:rFonts w:ascii="Arial" w:hAnsi="Arial" w:cs="Arial"/>
          <w:lang w:val="en-US"/>
        </w:rPr>
        <w:t xml:space="preserve"> </w:t>
      </w:r>
    </w:p>
    <w:p w14:paraId="4C28C0C2" w14:textId="5277B3E2" w:rsidR="000A0AC6" w:rsidRDefault="000A0AC6" w:rsidP="00FD72E0">
      <w:pPr>
        <w:spacing w:line="360" w:lineRule="auto"/>
        <w:rPr>
          <w:rFonts w:ascii="Arial" w:hAnsi="Arial" w:cs="Arial"/>
          <w:lang w:val="en-US"/>
        </w:rPr>
      </w:pPr>
    </w:p>
    <w:p w14:paraId="3CEA901D" w14:textId="0994C826" w:rsidR="00846BEA" w:rsidRDefault="00491A27" w:rsidP="00846BEA">
      <w:pPr>
        <w:spacing w:line="360" w:lineRule="auto"/>
        <w:rPr>
          <w:rFonts w:ascii="Arial" w:hAnsi="Arial" w:cs="Arial"/>
          <w:lang w:val="en-US"/>
        </w:rPr>
      </w:pPr>
      <w:r>
        <w:rPr>
          <w:rFonts w:ascii="Arial" w:hAnsi="Arial" w:cs="Arial"/>
          <w:lang w:val="en-US"/>
        </w:rPr>
        <w:t>Wavefront sensors are used in production and R&amp;D in optics manufacturing, laser industries, astronomy and space applications, as well as by contact- and intra ocular lens manufacturers</w:t>
      </w:r>
      <w:r w:rsidR="00646D0B">
        <w:rPr>
          <w:rFonts w:ascii="Arial" w:hAnsi="Arial" w:cs="Arial"/>
          <w:lang w:val="en-US"/>
        </w:rPr>
        <w:t>, including mobile phone optics, microscope and photographic lenses</w:t>
      </w:r>
      <w:r>
        <w:rPr>
          <w:rFonts w:ascii="Arial" w:hAnsi="Arial" w:cs="Arial"/>
          <w:lang w:val="en-US"/>
        </w:rPr>
        <w:t>.</w:t>
      </w:r>
      <w:r w:rsidR="00C57024">
        <w:rPr>
          <w:rFonts w:ascii="Arial" w:hAnsi="Arial" w:cs="Arial"/>
          <w:lang w:val="en-US"/>
        </w:rPr>
        <w:t xml:space="preserve"> </w:t>
      </w:r>
      <w:r w:rsidR="00915C42">
        <w:rPr>
          <w:rFonts w:ascii="Arial" w:hAnsi="Arial" w:cs="Arial"/>
          <w:lang w:val="en-US"/>
        </w:rPr>
        <w:t xml:space="preserve">Typical </w:t>
      </w:r>
      <w:r w:rsidR="00C57024">
        <w:rPr>
          <w:rFonts w:ascii="Arial" w:hAnsi="Arial" w:cs="Arial"/>
          <w:lang w:val="en-US"/>
        </w:rPr>
        <w:t xml:space="preserve">applications </w:t>
      </w:r>
      <w:r w:rsidR="003A0DD5">
        <w:rPr>
          <w:rFonts w:ascii="Arial" w:hAnsi="Arial" w:cs="Arial"/>
          <w:lang w:val="en-US"/>
        </w:rPr>
        <w:t>include</w:t>
      </w:r>
      <w:r w:rsidR="00C57024">
        <w:rPr>
          <w:rFonts w:ascii="Arial" w:hAnsi="Arial" w:cs="Arial"/>
          <w:lang w:val="en-US"/>
        </w:rPr>
        <w:t xml:space="preserve"> the alignment of optical systems, </w:t>
      </w:r>
      <w:r w:rsidR="00915C42">
        <w:rPr>
          <w:rFonts w:ascii="Arial" w:hAnsi="Arial" w:cs="Arial"/>
          <w:lang w:val="en-US"/>
        </w:rPr>
        <w:t xml:space="preserve">where wavefront guiding facilitates and speeds up the alignment process significantly. Wavefront sensors are also used to measure the </w:t>
      </w:r>
      <w:r w:rsidR="00C57024">
        <w:rPr>
          <w:rFonts w:ascii="Arial" w:hAnsi="Arial" w:cs="Arial"/>
          <w:lang w:val="en-US"/>
        </w:rPr>
        <w:t xml:space="preserve">imaging quality of objective lenses, </w:t>
      </w:r>
      <w:r w:rsidR="003A0DD5">
        <w:rPr>
          <w:rFonts w:ascii="Arial" w:hAnsi="Arial" w:cs="Arial"/>
          <w:lang w:val="en-US"/>
        </w:rPr>
        <w:t xml:space="preserve">as well as </w:t>
      </w:r>
      <w:r w:rsidR="004D11F8">
        <w:rPr>
          <w:rFonts w:ascii="Arial" w:hAnsi="Arial" w:cs="Arial"/>
          <w:lang w:val="en-US"/>
        </w:rPr>
        <w:t xml:space="preserve">for </w:t>
      </w:r>
      <w:r w:rsidR="00DF0430">
        <w:rPr>
          <w:rFonts w:ascii="Arial" w:hAnsi="Arial" w:cs="Arial"/>
          <w:lang w:val="en-US"/>
        </w:rPr>
        <w:t>measur</w:t>
      </w:r>
      <w:r w:rsidR="004D11F8">
        <w:rPr>
          <w:rFonts w:ascii="Arial" w:hAnsi="Arial" w:cs="Arial"/>
          <w:lang w:val="en-US"/>
        </w:rPr>
        <w:t>ing</w:t>
      </w:r>
      <w:r w:rsidR="00DF0430">
        <w:rPr>
          <w:rFonts w:ascii="Arial" w:hAnsi="Arial" w:cs="Arial"/>
          <w:lang w:val="en-US"/>
        </w:rPr>
        <w:t xml:space="preserve"> </w:t>
      </w:r>
      <w:r w:rsidR="003A0DD5">
        <w:rPr>
          <w:rFonts w:ascii="Arial" w:hAnsi="Arial" w:cs="Arial"/>
          <w:lang w:val="en-US"/>
        </w:rPr>
        <w:t xml:space="preserve">the shape of plano, spherical and slightly aspherical surfaces. In </w:t>
      </w:r>
      <w:r w:rsidR="00C57024">
        <w:rPr>
          <w:rFonts w:ascii="Arial" w:hAnsi="Arial" w:cs="Arial"/>
          <w:lang w:val="en-US"/>
        </w:rPr>
        <w:t>laser beam characterisation</w:t>
      </w:r>
      <w:r w:rsidR="003A0DD5">
        <w:rPr>
          <w:rFonts w:ascii="Arial" w:hAnsi="Arial" w:cs="Arial"/>
          <w:lang w:val="en-US"/>
        </w:rPr>
        <w:t xml:space="preserve">, </w:t>
      </w:r>
      <w:r w:rsidR="00DF0430">
        <w:rPr>
          <w:rFonts w:ascii="Arial" w:hAnsi="Arial" w:cs="Arial"/>
          <w:lang w:val="en-US"/>
        </w:rPr>
        <w:t xml:space="preserve">the single shot </w:t>
      </w:r>
      <w:r w:rsidR="003A0DD5">
        <w:rPr>
          <w:rFonts w:ascii="Arial" w:hAnsi="Arial" w:cs="Arial"/>
          <w:lang w:val="en-US"/>
        </w:rPr>
        <w:t>wavefront sensor</w:t>
      </w:r>
      <w:r w:rsidR="00DF0430">
        <w:rPr>
          <w:rFonts w:ascii="Arial" w:hAnsi="Arial" w:cs="Arial"/>
          <w:lang w:val="en-US"/>
        </w:rPr>
        <w:t xml:space="preserve"> measurement</w:t>
      </w:r>
      <w:r w:rsidR="003A0DD5">
        <w:rPr>
          <w:rFonts w:ascii="Arial" w:hAnsi="Arial" w:cs="Arial"/>
          <w:lang w:val="en-US"/>
        </w:rPr>
        <w:t xml:space="preserve"> enable</w:t>
      </w:r>
      <w:r w:rsidR="00DF0430">
        <w:rPr>
          <w:rFonts w:ascii="Arial" w:hAnsi="Arial" w:cs="Arial"/>
          <w:lang w:val="en-US"/>
        </w:rPr>
        <w:t xml:space="preserve">s rapid, </w:t>
      </w:r>
      <w:r w:rsidR="003A0DD5">
        <w:rPr>
          <w:rFonts w:ascii="Arial" w:hAnsi="Arial" w:cs="Arial"/>
          <w:lang w:val="en-US"/>
        </w:rPr>
        <w:t xml:space="preserve">precise measurement of </w:t>
      </w:r>
      <w:r w:rsidR="00DF0430">
        <w:rPr>
          <w:rFonts w:ascii="Arial" w:hAnsi="Arial" w:cs="Arial"/>
          <w:lang w:val="en-US"/>
        </w:rPr>
        <w:t>laser beam parameters</w:t>
      </w:r>
      <w:r w:rsidR="003A0DD5">
        <w:rPr>
          <w:rFonts w:ascii="Arial" w:hAnsi="Arial" w:cs="Arial"/>
          <w:lang w:val="en-US"/>
        </w:rPr>
        <w:t xml:space="preserve">, </w:t>
      </w:r>
      <w:r w:rsidR="00DF0430">
        <w:rPr>
          <w:rFonts w:ascii="Arial" w:hAnsi="Arial" w:cs="Arial"/>
          <w:lang w:val="en-US"/>
        </w:rPr>
        <w:t xml:space="preserve">control of adaptive optics and thermal lens measurement. In optics testing, precise measurement of the transmitted wavefront </w:t>
      </w:r>
      <w:r w:rsidR="003A0DD5">
        <w:rPr>
          <w:rFonts w:ascii="Arial" w:hAnsi="Arial" w:cs="Arial"/>
          <w:lang w:val="en-US"/>
        </w:rPr>
        <w:t>provides information on the Zernike wave aberrations and the corresponding PSF/MTF.</w:t>
      </w:r>
    </w:p>
    <w:p w14:paraId="2BCF19B8" w14:textId="431A7F5C" w:rsidR="00646D0B" w:rsidRDefault="00646D0B" w:rsidP="00846BEA">
      <w:pPr>
        <w:spacing w:line="360" w:lineRule="auto"/>
        <w:rPr>
          <w:rFonts w:ascii="Arial" w:hAnsi="Arial" w:cs="Arial"/>
          <w:lang w:val="en-US"/>
        </w:rPr>
      </w:pPr>
    </w:p>
    <w:p w14:paraId="6A94CC41" w14:textId="14C1C548" w:rsidR="00646D0B" w:rsidRPr="00646D0B" w:rsidRDefault="00646D0B" w:rsidP="00846BEA">
      <w:pPr>
        <w:spacing w:line="360" w:lineRule="auto"/>
        <w:rPr>
          <w:rFonts w:ascii="Arial" w:hAnsi="Arial" w:cs="Arial"/>
          <w:b/>
          <w:bCs/>
          <w:lang w:val="en-US"/>
        </w:rPr>
      </w:pPr>
      <w:r w:rsidRPr="00646D0B">
        <w:rPr>
          <w:rFonts w:ascii="Arial" w:hAnsi="Arial" w:cs="Arial"/>
          <w:b/>
          <w:bCs/>
          <w:lang w:val="en-US"/>
        </w:rPr>
        <w:t>How do</w:t>
      </w:r>
      <w:r w:rsidR="005B3219">
        <w:rPr>
          <w:rFonts w:ascii="Arial" w:hAnsi="Arial" w:cs="Arial"/>
          <w:b/>
          <w:bCs/>
          <w:lang w:val="en-US"/>
        </w:rPr>
        <w:t>es the SHSLab</w:t>
      </w:r>
      <w:r w:rsidRPr="00646D0B">
        <w:rPr>
          <w:rFonts w:ascii="Arial" w:hAnsi="Arial" w:cs="Arial"/>
          <w:b/>
          <w:bCs/>
          <w:lang w:val="en-US"/>
        </w:rPr>
        <w:t xml:space="preserve"> work?</w:t>
      </w:r>
    </w:p>
    <w:p w14:paraId="222D371B" w14:textId="313E8F70" w:rsidR="00646D0B" w:rsidRDefault="005B3219" w:rsidP="00846BEA">
      <w:pPr>
        <w:spacing w:line="360" w:lineRule="auto"/>
        <w:rPr>
          <w:rFonts w:ascii="Arial" w:hAnsi="Arial" w:cs="Arial"/>
          <w:lang w:val="en-US"/>
        </w:rPr>
      </w:pPr>
      <w:r>
        <w:rPr>
          <w:rFonts w:ascii="Arial" w:hAnsi="Arial" w:cs="Arial"/>
          <w:lang w:val="en-US"/>
        </w:rPr>
        <w:t xml:space="preserve">A wavefront sensor consists of a 2D array of micro-lenses and a detector. After passing through the micro-lens field, a flat wavefront generates a regular point matrix on the </w:t>
      </w:r>
      <w:r>
        <w:rPr>
          <w:rFonts w:ascii="Arial" w:hAnsi="Arial" w:cs="Arial"/>
          <w:lang w:val="en-US"/>
        </w:rPr>
        <w:lastRenderedPageBreak/>
        <w:t>detector, whose spots have the same separation distance as the micro-lenses. If the wavefront is curved, the spots generated by</w:t>
      </w:r>
      <w:r w:rsidR="009A4321">
        <w:rPr>
          <w:rFonts w:ascii="Arial" w:hAnsi="Arial" w:cs="Arial"/>
          <w:lang w:val="en-US"/>
        </w:rPr>
        <w:t xml:space="preserve"> the micro-lenses migrate correspondingly far from the optical axis. From this spot displacement, the wavefront can be reconstructed. SHSLab still reliably assigns the spots to their reference points in case they have moved outside their sub-aperture. The process requires only a single camera image</w:t>
      </w:r>
      <w:r w:rsidR="0032592D">
        <w:rPr>
          <w:rFonts w:ascii="Arial" w:hAnsi="Arial" w:cs="Arial"/>
          <w:lang w:val="en-US"/>
        </w:rPr>
        <w:t xml:space="preserve"> and is therefore very fast and simple in application. The local radius of curvature of a wavefront on the micro-lens array can be as small as 5mm, so that wavefronts with extreme curvatures can also be measured.</w:t>
      </w:r>
    </w:p>
    <w:p w14:paraId="16368AF0" w14:textId="49C2CAA1" w:rsidR="00750F62" w:rsidRDefault="00750F62" w:rsidP="002C07A0">
      <w:pPr>
        <w:spacing w:line="360" w:lineRule="auto"/>
        <w:rPr>
          <w:rFonts w:ascii="Arial" w:hAnsi="Arial" w:cs="Arial"/>
          <w:lang w:val="en-US"/>
        </w:rPr>
      </w:pPr>
    </w:p>
    <w:p w14:paraId="50E46851" w14:textId="25AAC3A0" w:rsidR="00E30A9D" w:rsidRDefault="004E23FF" w:rsidP="002C07A0">
      <w:pPr>
        <w:spacing w:line="360" w:lineRule="auto"/>
        <w:rPr>
          <w:rFonts w:ascii="Arial" w:hAnsi="Arial" w:cs="Arial"/>
          <w:b/>
          <w:bCs/>
          <w:lang w:val="en-US"/>
        </w:rPr>
      </w:pPr>
      <w:r>
        <w:rPr>
          <w:rFonts w:ascii="Arial" w:hAnsi="Arial" w:cs="Arial"/>
          <w:b/>
          <w:bCs/>
          <w:lang w:val="en-US"/>
        </w:rPr>
        <w:t xml:space="preserve">Sensor variants </w:t>
      </w:r>
      <w:r w:rsidR="00F925C3">
        <w:rPr>
          <w:rFonts w:ascii="Arial" w:hAnsi="Arial" w:cs="Arial"/>
          <w:b/>
          <w:bCs/>
          <w:lang w:val="en-US"/>
        </w:rPr>
        <w:t>for every</w:t>
      </w:r>
      <w:r w:rsidRPr="004E23FF">
        <w:rPr>
          <w:rFonts w:ascii="Arial" w:hAnsi="Arial" w:cs="Arial"/>
          <w:b/>
          <w:bCs/>
          <w:lang w:val="en-US"/>
        </w:rPr>
        <w:t xml:space="preserve"> application</w:t>
      </w:r>
    </w:p>
    <w:p w14:paraId="70D947A3" w14:textId="7F34500A" w:rsidR="004E23FF" w:rsidRDefault="00F925C3" w:rsidP="002C07A0">
      <w:pPr>
        <w:spacing w:line="360" w:lineRule="auto"/>
        <w:rPr>
          <w:rFonts w:ascii="Arial" w:hAnsi="Arial" w:cs="Arial"/>
          <w:lang w:val="en-US"/>
        </w:rPr>
      </w:pPr>
      <w:r>
        <w:rPr>
          <w:rFonts w:ascii="Arial" w:hAnsi="Arial" w:cs="Arial"/>
          <w:lang w:val="en-US"/>
        </w:rPr>
        <w:t xml:space="preserve">The SHSCam range of wavefront sensors </w:t>
      </w:r>
      <w:r w:rsidR="00675F4E">
        <w:rPr>
          <w:rFonts w:ascii="Arial" w:hAnsi="Arial" w:cs="Arial"/>
          <w:lang w:val="en-US"/>
        </w:rPr>
        <w:t xml:space="preserve">from Micro-Epsilon </w:t>
      </w:r>
      <w:r w:rsidR="001C6909">
        <w:rPr>
          <w:rFonts w:ascii="Arial" w:hAnsi="Arial" w:cs="Arial"/>
          <w:lang w:val="en-US"/>
        </w:rPr>
        <w:t>includes the SHSCam AR3</w:t>
      </w:r>
      <w:r>
        <w:rPr>
          <w:rFonts w:ascii="Arial" w:hAnsi="Arial" w:cs="Arial"/>
          <w:lang w:val="en-US"/>
        </w:rPr>
        <w:t xml:space="preserve"> for the measurement of fine laser beams; the SHSCam SHR4 high lateral resolution version for measurement of highly dynamic wavefronts; and the SHSCam HR</w:t>
      </w:r>
      <w:r w:rsidR="005C4007">
        <w:rPr>
          <w:rFonts w:ascii="Arial" w:hAnsi="Arial" w:cs="Arial"/>
          <w:lang w:val="en-US"/>
        </w:rPr>
        <w:t>3</w:t>
      </w:r>
      <w:r>
        <w:rPr>
          <w:rFonts w:ascii="Arial" w:hAnsi="Arial" w:cs="Arial"/>
          <w:lang w:val="en-US"/>
        </w:rPr>
        <w:t xml:space="preserve"> all-round wavefront sensor </w:t>
      </w:r>
      <w:r w:rsidR="00213DCA">
        <w:rPr>
          <w:rFonts w:ascii="Arial" w:hAnsi="Arial" w:cs="Arial"/>
          <w:lang w:val="en-US"/>
        </w:rPr>
        <w:t>with high sensitivity.</w:t>
      </w:r>
      <w:r w:rsidR="00675F4E">
        <w:rPr>
          <w:rFonts w:ascii="Arial" w:hAnsi="Arial" w:cs="Arial"/>
          <w:lang w:val="en-US"/>
        </w:rPr>
        <w:t xml:space="preserve"> In total, 19 sensor head variants are available.</w:t>
      </w:r>
    </w:p>
    <w:p w14:paraId="3E185CB4" w14:textId="47A945D3" w:rsidR="00213DCA" w:rsidRDefault="00213DCA" w:rsidP="002C07A0">
      <w:pPr>
        <w:spacing w:line="360" w:lineRule="auto"/>
        <w:rPr>
          <w:rFonts w:ascii="Arial" w:hAnsi="Arial" w:cs="Arial"/>
          <w:lang w:val="en-US"/>
        </w:rPr>
      </w:pPr>
    </w:p>
    <w:p w14:paraId="3BBE0112" w14:textId="14863630" w:rsidR="00646D0B" w:rsidRDefault="00213DCA" w:rsidP="002C07A0">
      <w:pPr>
        <w:spacing w:line="360" w:lineRule="auto"/>
        <w:rPr>
          <w:rFonts w:ascii="Arial" w:hAnsi="Arial" w:cs="Arial"/>
          <w:lang w:val="en-US"/>
        </w:rPr>
      </w:pPr>
      <w:r>
        <w:rPr>
          <w:rFonts w:ascii="Arial" w:hAnsi="Arial" w:cs="Arial"/>
          <w:lang w:val="en-US"/>
        </w:rPr>
        <w:t xml:space="preserve">The SHSCam range offers wavelength ranges of 266nm to 400nm (UV), 355nm to 1065nm (VIS/NIR), 900nm to 1700nm (SWIR). Wavelength evaluation speeds are from 1Hz to 50Hz. </w:t>
      </w:r>
      <w:r w:rsidR="009113EA">
        <w:rPr>
          <w:rFonts w:ascii="Arial" w:hAnsi="Arial" w:cs="Arial"/>
          <w:lang w:val="en-US"/>
        </w:rPr>
        <w:t>Detection areas are from 3.6 x 4.8mm</w:t>
      </w:r>
      <w:r w:rsidR="009113EA" w:rsidRPr="009113EA">
        <w:rPr>
          <w:rFonts w:ascii="Arial" w:hAnsi="Arial" w:cs="Arial"/>
          <w:vertAlign w:val="superscript"/>
          <w:lang w:val="en-US"/>
        </w:rPr>
        <w:t>2</w:t>
      </w:r>
      <w:r w:rsidR="009113EA">
        <w:rPr>
          <w:rFonts w:ascii="Arial" w:hAnsi="Arial" w:cs="Arial"/>
          <w:lang w:val="en-US"/>
        </w:rPr>
        <w:t xml:space="preserve"> up to 27 x 34mm</w:t>
      </w:r>
      <w:r w:rsidR="009113EA" w:rsidRPr="009113EA">
        <w:rPr>
          <w:rFonts w:ascii="Arial" w:hAnsi="Arial" w:cs="Arial"/>
          <w:vertAlign w:val="superscript"/>
          <w:lang w:val="en-US"/>
        </w:rPr>
        <w:t>2</w:t>
      </w:r>
      <w:r w:rsidR="009113EA">
        <w:rPr>
          <w:rFonts w:ascii="Arial" w:hAnsi="Arial" w:cs="Arial"/>
          <w:lang w:val="en-US"/>
        </w:rPr>
        <w:t xml:space="preserve">, although the area can be magnified or demagnified for use with telescopes. </w:t>
      </w:r>
      <w:r w:rsidR="00675F4E">
        <w:rPr>
          <w:rFonts w:ascii="Arial" w:hAnsi="Arial" w:cs="Arial"/>
          <w:lang w:val="en-US"/>
        </w:rPr>
        <w:t>The standard c</w:t>
      </w:r>
      <w:r w:rsidR="009113EA">
        <w:rPr>
          <w:rFonts w:ascii="Arial" w:hAnsi="Arial" w:cs="Arial"/>
          <w:lang w:val="en-US"/>
        </w:rPr>
        <w:t>ommunication</w:t>
      </w:r>
      <w:r w:rsidR="00675F4E">
        <w:rPr>
          <w:rFonts w:ascii="Arial" w:hAnsi="Arial" w:cs="Arial"/>
          <w:lang w:val="en-US"/>
        </w:rPr>
        <w:t>s</w:t>
      </w:r>
      <w:r w:rsidR="009113EA">
        <w:rPr>
          <w:rFonts w:ascii="Arial" w:hAnsi="Arial" w:cs="Arial"/>
          <w:lang w:val="en-US"/>
        </w:rPr>
        <w:t xml:space="preserve"> interface is GigE, with others available on request. A range of accessories are also available including objective lenses, reference spheres, telescopes and light sources.</w:t>
      </w:r>
    </w:p>
    <w:p w14:paraId="5AACF60E" w14:textId="386861DC" w:rsidR="009113EA" w:rsidRDefault="009113EA" w:rsidP="002C07A0">
      <w:pPr>
        <w:spacing w:line="360" w:lineRule="auto"/>
        <w:rPr>
          <w:rFonts w:ascii="Arial" w:hAnsi="Arial" w:cs="Arial"/>
          <w:lang w:val="en-US"/>
        </w:rPr>
      </w:pPr>
    </w:p>
    <w:p w14:paraId="177F088B" w14:textId="29CCD44A" w:rsidR="009113EA" w:rsidRPr="009113EA" w:rsidRDefault="009113EA" w:rsidP="002C07A0">
      <w:pPr>
        <w:spacing w:line="360" w:lineRule="auto"/>
        <w:rPr>
          <w:rFonts w:ascii="Arial" w:hAnsi="Arial" w:cs="Arial"/>
          <w:b/>
          <w:bCs/>
          <w:lang w:val="en-US"/>
        </w:rPr>
      </w:pPr>
      <w:r w:rsidRPr="009113EA">
        <w:rPr>
          <w:rFonts w:ascii="Arial" w:hAnsi="Arial" w:cs="Arial"/>
          <w:b/>
          <w:bCs/>
          <w:lang w:val="en-US"/>
        </w:rPr>
        <w:t>Advanced wavefront analysis software</w:t>
      </w:r>
    </w:p>
    <w:p w14:paraId="5B26FE40" w14:textId="0757377B" w:rsidR="000A0AC6" w:rsidRDefault="00023B2F" w:rsidP="003D3F4C">
      <w:pPr>
        <w:spacing w:line="360" w:lineRule="auto"/>
        <w:rPr>
          <w:rFonts w:ascii="Arial" w:hAnsi="Arial" w:cs="Arial"/>
          <w:lang w:val="en-US"/>
        </w:rPr>
      </w:pPr>
      <w:r>
        <w:rPr>
          <w:rFonts w:ascii="Arial" w:hAnsi="Arial" w:cs="Arial"/>
          <w:lang w:val="en-US"/>
        </w:rPr>
        <w:t>SHSWorks is a powerful and comprehensive wavefront analysis software package that allows complete Zernike</w:t>
      </w:r>
      <w:r w:rsidR="002364C9">
        <w:rPr>
          <w:rFonts w:ascii="Arial" w:hAnsi="Arial" w:cs="Arial"/>
          <w:lang w:val="en-US"/>
        </w:rPr>
        <w:t xml:space="preserve"> polynomial</w:t>
      </w:r>
      <w:r>
        <w:rPr>
          <w:rFonts w:ascii="Arial" w:hAnsi="Arial" w:cs="Arial"/>
          <w:lang w:val="en-US"/>
        </w:rPr>
        <w:t xml:space="preserve"> analysis, PSF/MTF calculation, laser beam parameter calculation</w:t>
      </w:r>
      <w:r w:rsidR="009D6DB0">
        <w:rPr>
          <w:rFonts w:ascii="Arial" w:hAnsi="Arial" w:cs="Arial"/>
          <w:lang w:val="en-US"/>
        </w:rPr>
        <w:t xml:space="preserve"> and refractive data</w:t>
      </w:r>
      <w:r>
        <w:rPr>
          <w:rFonts w:ascii="Arial" w:hAnsi="Arial" w:cs="Arial"/>
          <w:lang w:val="en-US"/>
        </w:rPr>
        <w:t xml:space="preserve">. </w:t>
      </w:r>
      <w:r w:rsidR="009D6DB0">
        <w:rPr>
          <w:rFonts w:ascii="Arial" w:hAnsi="Arial" w:cs="Arial"/>
          <w:lang w:val="en-US"/>
        </w:rPr>
        <w:t>The software is f</w:t>
      </w:r>
      <w:r>
        <w:rPr>
          <w:rFonts w:ascii="Arial" w:hAnsi="Arial" w:cs="Arial"/>
          <w:lang w:val="en-US"/>
        </w:rPr>
        <w:t>ast and easy to setup using predefined configurations</w:t>
      </w:r>
      <w:r w:rsidR="009D6DB0">
        <w:rPr>
          <w:rFonts w:ascii="Arial" w:hAnsi="Arial" w:cs="Arial"/>
          <w:lang w:val="en-US"/>
        </w:rPr>
        <w:t xml:space="preserve"> and users benefit from a variety of features such as </w:t>
      </w:r>
      <w:r w:rsidR="00934E86">
        <w:rPr>
          <w:rFonts w:ascii="Arial" w:hAnsi="Arial" w:cs="Arial"/>
          <w:lang w:val="en-US"/>
        </w:rPr>
        <w:t>data logging, advanced reporting and Pass/Fail analysis.</w:t>
      </w:r>
    </w:p>
    <w:p w14:paraId="37F8257A" w14:textId="27AF9BE9" w:rsidR="00695BBF" w:rsidRDefault="00695BBF" w:rsidP="003D3F4C">
      <w:pPr>
        <w:spacing w:line="360" w:lineRule="auto"/>
        <w:rPr>
          <w:rFonts w:ascii="Arial" w:hAnsi="Arial" w:cs="Arial"/>
          <w:lang w:val="en-US"/>
        </w:rPr>
      </w:pPr>
    </w:p>
    <w:p w14:paraId="229B1ED4" w14:textId="427E52BD" w:rsidR="00716E4C" w:rsidRDefault="00716E4C">
      <w:pPr>
        <w:spacing w:line="360" w:lineRule="auto"/>
        <w:rPr>
          <w:rStyle w:val="Hyperlink"/>
          <w:rFonts w:ascii="Arial" w:hAnsi="Arial" w:cs="Arial"/>
          <w:lang w:val="en-US"/>
        </w:rPr>
      </w:pPr>
      <w:r>
        <w:rPr>
          <w:rFonts w:ascii="Arial" w:hAnsi="Arial" w:cs="Arial"/>
          <w:szCs w:val="20"/>
          <w:lang w:val="en-US"/>
        </w:rPr>
        <w:lastRenderedPageBreak/>
        <w:t xml:space="preserve">For more information </w:t>
      </w:r>
      <w:r w:rsidR="0033508D">
        <w:rPr>
          <w:rFonts w:ascii="Arial" w:hAnsi="Arial" w:cs="Arial"/>
          <w:szCs w:val="20"/>
          <w:lang w:val="en-US"/>
        </w:rPr>
        <w:t xml:space="preserve">on </w:t>
      </w:r>
      <w:r w:rsidR="008364C9">
        <w:rPr>
          <w:rFonts w:ascii="Arial" w:hAnsi="Arial" w:cs="Arial"/>
          <w:szCs w:val="20"/>
          <w:lang w:val="en-US"/>
        </w:rPr>
        <w:t>the</w:t>
      </w:r>
      <w:r w:rsidR="00F04B72">
        <w:rPr>
          <w:rFonts w:ascii="Arial" w:hAnsi="Arial" w:cs="Arial"/>
          <w:szCs w:val="20"/>
          <w:lang w:val="en-US"/>
        </w:rPr>
        <w:t xml:space="preserve"> </w:t>
      </w:r>
      <w:r w:rsidR="00846BEA">
        <w:rPr>
          <w:rFonts w:ascii="Arial" w:hAnsi="Arial" w:cs="Arial"/>
          <w:szCs w:val="20"/>
          <w:lang w:val="en-US"/>
        </w:rPr>
        <w:t>SHSLab wavefront sensors</w:t>
      </w:r>
      <w:r w:rsidR="002C07A0">
        <w:rPr>
          <w:rFonts w:ascii="Arial" w:hAnsi="Arial" w:cs="Arial"/>
          <w:szCs w:val="20"/>
          <w:lang w:val="en-US"/>
        </w:rPr>
        <w:t xml:space="preserve">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55C596C3"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A41D74">
        <w:rPr>
          <w:rFonts w:ascii="Garamond" w:hAnsi="Garamond" w:cs="Arial"/>
          <w:b/>
        </w:rPr>
        <w:t>5</w:t>
      </w:r>
      <w:r w:rsidR="00D2370B">
        <w:rPr>
          <w:rFonts w:ascii="Garamond" w:hAnsi="Garamond" w:cs="Arial"/>
          <w:b/>
        </w:rPr>
        <w:t>67</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353141CC" w14:textId="35085816" w:rsidR="009057DC" w:rsidRDefault="00F26B4E" w:rsidP="00DC3068">
      <w:pPr>
        <w:spacing w:line="360" w:lineRule="auto"/>
        <w:rPr>
          <w:rFonts w:ascii="Garamond" w:hAnsi="Garamond"/>
          <w:b/>
          <w:noProof/>
          <w:sz w:val="22"/>
        </w:rPr>
      </w:pPr>
      <w:r>
        <w:rPr>
          <w:rFonts w:ascii="Garamond" w:hAnsi="Garamond"/>
          <w:b/>
          <w:noProof/>
          <w:sz w:val="22"/>
          <w:lang w:eastAsia="en-GB"/>
        </w:rPr>
        <w:drawing>
          <wp:inline distT="0" distB="0" distL="0" distR="0" wp14:anchorId="1C281870" wp14:editId="636B2DEE">
            <wp:extent cx="4464885" cy="2761488"/>
            <wp:effectExtent l="0" t="0" r="0" b="1270"/>
            <wp:docPr id="2" name="Picture 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4885" cy="2761488"/>
                    </a:xfrm>
                    <a:prstGeom prst="rect">
                      <a:avLst/>
                    </a:prstGeom>
                  </pic:spPr>
                </pic:pic>
              </a:graphicData>
            </a:graphic>
          </wp:inline>
        </w:drawing>
      </w:r>
    </w:p>
    <w:p w14:paraId="3237051A" w14:textId="21CDF6EE" w:rsidR="00285828" w:rsidRDefault="00846BEA" w:rsidP="00DC3068">
      <w:pPr>
        <w:spacing w:line="360" w:lineRule="auto"/>
        <w:rPr>
          <w:rFonts w:ascii="Arial" w:hAnsi="Arial" w:cs="Arial"/>
          <w:b/>
          <w:bCs/>
          <w:i/>
          <w:iCs/>
          <w:sz w:val="20"/>
          <w:szCs w:val="20"/>
          <w:lang w:val="en-US"/>
        </w:rPr>
      </w:pPr>
      <w:r>
        <w:rPr>
          <w:rFonts w:ascii="Arial" w:hAnsi="Arial" w:cs="Arial"/>
          <w:b/>
          <w:bCs/>
          <w:i/>
          <w:iCs/>
          <w:sz w:val="20"/>
          <w:szCs w:val="20"/>
          <w:lang w:val="en-US"/>
        </w:rPr>
        <w:t>SHSLab delivers high speed, single shot measurements with excellent accuracy</w:t>
      </w:r>
      <w:r w:rsidR="006E132A">
        <w:rPr>
          <w:rFonts w:ascii="Arial" w:hAnsi="Arial" w:cs="Arial"/>
          <w:b/>
          <w:bCs/>
          <w:i/>
          <w:iCs/>
          <w:sz w:val="20"/>
          <w:szCs w:val="20"/>
          <w:lang w:val="en-US"/>
        </w:rPr>
        <w:t>.</w:t>
      </w:r>
    </w:p>
    <w:p w14:paraId="7586C3E0" w14:textId="690B9CC7" w:rsidR="00F26B4E" w:rsidRDefault="00F26B4E" w:rsidP="00DC3068">
      <w:pPr>
        <w:spacing w:line="360" w:lineRule="auto"/>
        <w:rPr>
          <w:rFonts w:ascii="Arial" w:hAnsi="Arial" w:cs="Arial"/>
          <w:b/>
          <w:bCs/>
          <w:i/>
          <w:iCs/>
          <w:sz w:val="20"/>
          <w:szCs w:val="20"/>
          <w:lang w:val="en-US"/>
        </w:rPr>
      </w:pPr>
    </w:p>
    <w:p w14:paraId="7D8A7ABF" w14:textId="78F5F30D" w:rsidR="00F26B4E" w:rsidRPr="00DC3068" w:rsidRDefault="00F26B4E" w:rsidP="00DC3068">
      <w:pPr>
        <w:spacing w:line="360" w:lineRule="auto"/>
        <w:rPr>
          <w:rFonts w:ascii="Garamond" w:hAnsi="Garamond"/>
          <w:b/>
          <w:sz w:val="22"/>
        </w:rPr>
      </w:pPr>
      <w:r>
        <w:rPr>
          <w:rFonts w:ascii="Garamond" w:hAnsi="Garamond"/>
          <w:b/>
          <w:noProof/>
          <w:sz w:val="22"/>
          <w:lang w:eastAsia="en-GB"/>
        </w:rPr>
        <w:drawing>
          <wp:inline distT="0" distB="0" distL="0" distR="0" wp14:anchorId="0E7A41F2" wp14:editId="4109A834">
            <wp:extent cx="4427220" cy="2735580"/>
            <wp:effectExtent l="0" t="0" r="0" b="762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28847" cy="2736585"/>
                    </a:xfrm>
                    <a:prstGeom prst="rect">
                      <a:avLst/>
                    </a:prstGeom>
                  </pic:spPr>
                </pic:pic>
              </a:graphicData>
            </a:graphic>
          </wp:inline>
        </w:drawing>
      </w:r>
    </w:p>
    <w:p w14:paraId="5CA40DBD" w14:textId="66B22AE2" w:rsidR="00AB3425" w:rsidRDefault="00860972" w:rsidP="00646FA9">
      <w:pPr>
        <w:spacing w:line="360" w:lineRule="auto"/>
        <w:rPr>
          <w:rFonts w:ascii="Garamond" w:hAnsi="Garamond"/>
          <w:b/>
          <w:sz w:val="22"/>
        </w:rPr>
      </w:pPr>
      <w:r w:rsidRPr="00860972">
        <w:rPr>
          <w:rFonts w:ascii="Arial" w:hAnsi="Arial" w:cs="Arial"/>
          <w:b/>
          <w:bCs/>
          <w:i/>
          <w:iCs/>
          <w:sz w:val="20"/>
          <w:szCs w:val="20"/>
          <w:lang w:val="en-US"/>
        </w:rPr>
        <w:t>In laser beam characterisation, the single shot wavefront sensor measurement enables rapid, precise measurement of laser beam parameters, control of adaptive optics and thermal lens measurement.</w:t>
      </w:r>
    </w:p>
    <w:p w14:paraId="7791B863" w14:textId="5F8EB655" w:rsidR="00EB6CA5" w:rsidRDefault="00716E4C" w:rsidP="00EB6CA5">
      <w:r>
        <w:rPr>
          <w:rFonts w:ascii="Garamond" w:hAnsi="Garamond"/>
          <w:b/>
          <w:sz w:val="22"/>
        </w:rPr>
        <w:lastRenderedPageBreak/>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F6B9" w14:textId="77777777" w:rsidR="00926E86" w:rsidRDefault="00926E86">
      <w:r>
        <w:separator/>
      </w:r>
    </w:p>
  </w:endnote>
  <w:endnote w:type="continuationSeparator" w:id="0">
    <w:p w14:paraId="731B907A" w14:textId="77777777" w:rsidR="00926E86" w:rsidRDefault="0092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909">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A671" w14:textId="77777777" w:rsidR="00926E86" w:rsidRDefault="00926E86">
      <w:r>
        <w:separator/>
      </w:r>
    </w:p>
  </w:footnote>
  <w:footnote w:type="continuationSeparator" w:id="0">
    <w:p w14:paraId="6F2B0C33" w14:textId="77777777" w:rsidR="00926E86" w:rsidRDefault="0092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9503676">
    <w:abstractNumId w:val="13"/>
  </w:num>
  <w:num w:numId="2" w16cid:durableId="1216432058">
    <w:abstractNumId w:val="3"/>
  </w:num>
  <w:num w:numId="3" w16cid:durableId="1166360851">
    <w:abstractNumId w:val="4"/>
  </w:num>
  <w:num w:numId="4" w16cid:durableId="1048260532">
    <w:abstractNumId w:val="12"/>
  </w:num>
  <w:num w:numId="5" w16cid:durableId="1681658919">
    <w:abstractNumId w:val="9"/>
  </w:num>
  <w:num w:numId="6" w16cid:durableId="27339358">
    <w:abstractNumId w:val="8"/>
  </w:num>
  <w:num w:numId="7" w16cid:durableId="650133879">
    <w:abstractNumId w:val="11"/>
  </w:num>
  <w:num w:numId="8" w16cid:durableId="478422890">
    <w:abstractNumId w:val="7"/>
  </w:num>
  <w:num w:numId="9" w16cid:durableId="1882206617">
    <w:abstractNumId w:val="5"/>
  </w:num>
  <w:num w:numId="10" w16cid:durableId="1168322121">
    <w:abstractNumId w:val="0"/>
  </w:num>
  <w:num w:numId="11" w16cid:durableId="806774249">
    <w:abstractNumId w:val="1"/>
  </w:num>
  <w:num w:numId="12" w16cid:durableId="365763874">
    <w:abstractNumId w:val="10"/>
  </w:num>
  <w:num w:numId="13" w16cid:durableId="51276823">
    <w:abstractNumId w:val="6"/>
  </w:num>
  <w:num w:numId="14" w16cid:durableId="402602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3B2F"/>
    <w:rsid w:val="00026BB8"/>
    <w:rsid w:val="0003036D"/>
    <w:rsid w:val="00032794"/>
    <w:rsid w:val="00041B32"/>
    <w:rsid w:val="00041CBF"/>
    <w:rsid w:val="00050CE6"/>
    <w:rsid w:val="000511B9"/>
    <w:rsid w:val="000537F2"/>
    <w:rsid w:val="0005443F"/>
    <w:rsid w:val="00056EDF"/>
    <w:rsid w:val="00066E44"/>
    <w:rsid w:val="00091941"/>
    <w:rsid w:val="000936E1"/>
    <w:rsid w:val="00093EA3"/>
    <w:rsid w:val="000A0AC6"/>
    <w:rsid w:val="000A476B"/>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14D3"/>
    <w:rsid w:val="001B7BD2"/>
    <w:rsid w:val="001C0E2A"/>
    <w:rsid w:val="001C57AB"/>
    <w:rsid w:val="001C652F"/>
    <w:rsid w:val="001C6909"/>
    <w:rsid w:val="001D07C9"/>
    <w:rsid w:val="001D371C"/>
    <w:rsid w:val="001D789B"/>
    <w:rsid w:val="001F3C7D"/>
    <w:rsid w:val="001F5BA6"/>
    <w:rsid w:val="001F6336"/>
    <w:rsid w:val="001F6C78"/>
    <w:rsid w:val="001F7A72"/>
    <w:rsid w:val="002001F0"/>
    <w:rsid w:val="0020495E"/>
    <w:rsid w:val="0020674E"/>
    <w:rsid w:val="00213DCA"/>
    <w:rsid w:val="00215336"/>
    <w:rsid w:val="002165D9"/>
    <w:rsid w:val="0021730D"/>
    <w:rsid w:val="002364C9"/>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95913"/>
    <w:rsid w:val="002A68C2"/>
    <w:rsid w:val="002A6F3A"/>
    <w:rsid w:val="002B6CA3"/>
    <w:rsid w:val="002C07A0"/>
    <w:rsid w:val="002C5156"/>
    <w:rsid w:val="002C7638"/>
    <w:rsid w:val="002D5A7A"/>
    <w:rsid w:val="002E4C6F"/>
    <w:rsid w:val="002E6AF7"/>
    <w:rsid w:val="002F4830"/>
    <w:rsid w:val="00316137"/>
    <w:rsid w:val="003230EE"/>
    <w:rsid w:val="003230F9"/>
    <w:rsid w:val="0032592D"/>
    <w:rsid w:val="003269A6"/>
    <w:rsid w:val="00326B67"/>
    <w:rsid w:val="00331614"/>
    <w:rsid w:val="0033508D"/>
    <w:rsid w:val="003359CA"/>
    <w:rsid w:val="00343958"/>
    <w:rsid w:val="00346925"/>
    <w:rsid w:val="003506B5"/>
    <w:rsid w:val="00355532"/>
    <w:rsid w:val="0035720C"/>
    <w:rsid w:val="00357363"/>
    <w:rsid w:val="00357B6B"/>
    <w:rsid w:val="00367A47"/>
    <w:rsid w:val="00373D50"/>
    <w:rsid w:val="003831D1"/>
    <w:rsid w:val="00383277"/>
    <w:rsid w:val="00383F27"/>
    <w:rsid w:val="00387F37"/>
    <w:rsid w:val="00392CB8"/>
    <w:rsid w:val="003947EF"/>
    <w:rsid w:val="00394B01"/>
    <w:rsid w:val="003A0AF6"/>
    <w:rsid w:val="003A0DD5"/>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1A27"/>
    <w:rsid w:val="00494AD5"/>
    <w:rsid w:val="00494EE4"/>
    <w:rsid w:val="00496F0E"/>
    <w:rsid w:val="004A0388"/>
    <w:rsid w:val="004A1154"/>
    <w:rsid w:val="004B3361"/>
    <w:rsid w:val="004B4A66"/>
    <w:rsid w:val="004B64E6"/>
    <w:rsid w:val="004C2478"/>
    <w:rsid w:val="004C3488"/>
    <w:rsid w:val="004C6F14"/>
    <w:rsid w:val="004D11F8"/>
    <w:rsid w:val="004D7795"/>
    <w:rsid w:val="004E0403"/>
    <w:rsid w:val="004E23FF"/>
    <w:rsid w:val="004E2B26"/>
    <w:rsid w:val="004F3655"/>
    <w:rsid w:val="004F616C"/>
    <w:rsid w:val="004F6A26"/>
    <w:rsid w:val="004F7D01"/>
    <w:rsid w:val="00501D74"/>
    <w:rsid w:val="005155F6"/>
    <w:rsid w:val="0051600A"/>
    <w:rsid w:val="00516B28"/>
    <w:rsid w:val="00517BFB"/>
    <w:rsid w:val="0052074A"/>
    <w:rsid w:val="00521C68"/>
    <w:rsid w:val="00523E36"/>
    <w:rsid w:val="00524A09"/>
    <w:rsid w:val="00534C59"/>
    <w:rsid w:val="005362E1"/>
    <w:rsid w:val="00540229"/>
    <w:rsid w:val="005453B5"/>
    <w:rsid w:val="00547499"/>
    <w:rsid w:val="00555287"/>
    <w:rsid w:val="0056102C"/>
    <w:rsid w:val="00562F29"/>
    <w:rsid w:val="005633C6"/>
    <w:rsid w:val="005671BF"/>
    <w:rsid w:val="005678E0"/>
    <w:rsid w:val="00575CA7"/>
    <w:rsid w:val="005913F1"/>
    <w:rsid w:val="00591F19"/>
    <w:rsid w:val="005A4EB0"/>
    <w:rsid w:val="005A55C8"/>
    <w:rsid w:val="005A6C6F"/>
    <w:rsid w:val="005B0A8F"/>
    <w:rsid w:val="005B3219"/>
    <w:rsid w:val="005B47B6"/>
    <w:rsid w:val="005B4A39"/>
    <w:rsid w:val="005B609E"/>
    <w:rsid w:val="005C087F"/>
    <w:rsid w:val="005C4007"/>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D0B"/>
    <w:rsid w:val="00646FA9"/>
    <w:rsid w:val="0066013A"/>
    <w:rsid w:val="00663C96"/>
    <w:rsid w:val="00666165"/>
    <w:rsid w:val="00672979"/>
    <w:rsid w:val="00674E9E"/>
    <w:rsid w:val="0067595B"/>
    <w:rsid w:val="00675F4E"/>
    <w:rsid w:val="006853BF"/>
    <w:rsid w:val="00687E4D"/>
    <w:rsid w:val="00692DD5"/>
    <w:rsid w:val="00694BBA"/>
    <w:rsid w:val="006956C7"/>
    <w:rsid w:val="00695BBF"/>
    <w:rsid w:val="006A1D0F"/>
    <w:rsid w:val="006B3155"/>
    <w:rsid w:val="006D017E"/>
    <w:rsid w:val="006D3C44"/>
    <w:rsid w:val="006D5626"/>
    <w:rsid w:val="006D71A7"/>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27929"/>
    <w:rsid w:val="00731CFF"/>
    <w:rsid w:val="007356DF"/>
    <w:rsid w:val="00741DF5"/>
    <w:rsid w:val="00750F62"/>
    <w:rsid w:val="00752C8E"/>
    <w:rsid w:val="00757BD0"/>
    <w:rsid w:val="00757DB6"/>
    <w:rsid w:val="00761209"/>
    <w:rsid w:val="00763CA7"/>
    <w:rsid w:val="00766763"/>
    <w:rsid w:val="007678B8"/>
    <w:rsid w:val="00786C56"/>
    <w:rsid w:val="00786E73"/>
    <w:rsid w:val="007914AB"/>
    <w:rsid w:val="007A32AC"/>
    <w:rsid w:val="007B06FC"/>
    <w:rsid w:val="007B1B42"/>
    <w:rsid w:val="007B1C5C"/>
    <w:rsid w:val="007B51BA"/>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46BEA"/>
    <w:rsid w:val="00853F8E"/>
    <w:rsid w:val="0085548B"/>
    <w:rsid w:val="00860972"/>
    <w:rsid w:val="00874FEA"/>
    <w:rsid w:val="00882C6F"/>
    <w:rsid w:val="00885A35"/>
    <w:rsid w:val="00886366"/>
    <w:rsid w:val="008904B5"/>
    <w:rsid w:val="008909AD"/>
    <w:rsid w:val="008924B1"/>
    <w:rsid w:val="008A218D"/>
    <w:rsid w:val="008A44E0"/>
    <w:rsid w:val="008B0394"/>
    <w:rsid w:val="008B23EB"/>
    <w:rsid w:val="008B5725"/>
    <w:rsid w:val="008C3F0D"/>
    <w:rsid w:val="008C54FD"/>
    <w:rsid w:val="008D0FF2"/>
    <w:rsid w:val="008D5958"/>
    <w:rsid w:val="008E22DE"/>
    <w:rsid w:val="008E345D"/>
    <w:rsid w:val="008F1111"/>
    <w:rsid w:val="008F1D9C"/>
    <w:rsid w:val="008F617C"/>
    <w:rsid w:val="008F6F60"/>
    <w:rsid w:val="008F77D4"/>
    <w:rsid w:val="009057DC"/>
    <w:rsid w:val="009113EA"/>
    <w:rsid w:val="00915C42"/>
    <w:rsid w:val="00916BCF"/>
    <w:rsid w:val="009177EA"/>
    <w:rsid w:val="0092227D"/>
    <w:rsid w:val="009263D8"/>
    <w:rsid w:val="00926E86"/>
    <w:rsid w:val="00934E86"/>
    <w:rsid w:val="00942DFA"/>
    <w:rsid w:val="00944965"/>
    <w:rsid w:val="00944F4D"/>
    <w:rsid w:val="0094537D"/>
    <w:rsid w:val="00952C76"/>
    <w:rsid w:val="009670BC"/>
    <w:rsid w:val="009818D9"/>
    <w:rsid w:val="009852CE"/>
    <w:rsid w:val="009857CB"/>
    <w:rsid w:val="00986593"/>
    <w:rsid w:val="009A4321"/>
    <w:rsid w:val="009B0B66"/>
    <w:rsid w:val="009B68FD"/>
    <w:rsid w:val="009B7443"/>
    <w:rsid w:val="009C1730"/>
    <w:rsid w:val="009C3436"/>
    <w:rsid w:val="009C5A5A"/>
    <w:rsid w:val="009D6DB0"/>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74"/>
    <w:rsid w:val="00A41DFF"/>
    <w:rsid w:val="00A5243B"/>
    <w:rsid w:val="00A55FF4"/>
    <w:rsid w:val="00A6192C"/>
    <w:rsid w:val="00A75C96"/>
    <w:rsid w:val="00A83435"/>
    <w:rsid w:val="00A86E43"/>
    <w:rsid w:val="00A92F18"/>
    <w:rsid w:val="00A94774"/>
    <w:rsid w:val="00A95E06"/>
    <w:rsid w:val="00AA0D11"/>
    <w:rsid w:val="00AA5443"/>
    <w:rsid w:val="00AB32FC"/>
    <w:rsid w:val="00AB3425"/>
    <w:rsid w:val="00AC400B"/>
    <w:rsid w:val="00AD4552"/>
    <w:rsid w:val="00AE50DC"/>
    <w:rsid w:val="00AE6908"/>
    <w:rsid w:val="00AE796E"/>
    <w:rsid w:val="00AF19D7"/>
    <w:rsid w:val="00AF21E8"/>
    <w:rsid w:val="00B043BC"/>
    <w:rsid w:val="00B04ED6"/>
    <w:rsid w:val="00B15FC4"/>
    <w:rsid w:val="00B274C6"/>
    <w:rsid w:val="00B279BA"/>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A6E15"/>
    <w:rsid w:val="00BB022A"/>
    <w:rsid w:val="00BB5F1E"/>
    <w:rsid w:val="00BD113F"/>
    <w:rsid w:val="00BD122E"/>
    <w:rsid w:val="00BD2305"/>
    <w:rsid w:val="00BD5B49"/>
    <w:rsid w:val="00BD5C5D"/>
    <w:rsid w:val="00BE1763"/>
    <w:rsid w:val="00BE5B74"/>
    <w:rsid w:val="00BE7A6D"/>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57024"/>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2221C"/>
    <w:rsid w:val="00D22E2D"/>
    <w:rsid w:val="00D2370B"/>
    <w:rsid w:val="00D25593"/>
    <w:rsid w:val="00D30416"/>
    <w:rsid w:val="00D32B98"/>
    <w:rsid w:val="00D4094D"/>
    <w:rsid w:val="00D465F8"/>
    <w:rsid w:val="00D527A6"/>
    <w:rsid w:val="00D52E11"/>
    <w:rsid w:val="00D5329F"/>
    <w:rsid w:val="00D542B2"/>
    <w:rsid w:val="00D54C71"/>
    <w:rsid w:val="00D55E0E"/>
    <w:rsid w:val="00D66AF2"/>
    <w:rsid w:val="00D70D32"/>
    <w:rsid w:val="00D73916"/>
    <w:rsid w:val="00D82C31"/>
    <w:rsid w:val="00D94FE6"/>
    <w:rsid w:val="00D95F4B"/>
    <w:rsid w:val="00D9668B"/>
    <w:rsid w:val="00DB2146"/>
    <w:rsid w:val="00DB4AFC"/>
    <w:rsid w:val="00DC0008"/>
    <w:rsid w:val="00DC3068"/>
    <w:rsid w:val="00DC59AF"/>
    <w:rsid w:val="00DC6AA0"/>
    <w:rsid w:val="00DD0FF8"/>
    <w:rsid w:val="00DD72CE"/>
    <w:rsid w:val="00DE36A6"/>
    <w:rsid w:val="00DE56A0"/>
    <w:rsid w:val="00DF0430"/>
    <w:rsid w:val="00DF1BC5"/>
    <w:rsid w:val="00DF4A3A"/>
    <w:rsid w:val="00E17E2C"/>
    <w:rsid w:val="00E23699"/>
    <w:rsid w:val="00E264ED"/>
    <w:rsid w:val="00E30A9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176"/>
    <w:rsid w:val="00EF4FB9"/>
    <w:rsid w:val="00F008F0"/>
    <w:rsid w:val="00F00C66"/>
    <w:rsid w:val="00F04B72"/>
    <w:rsid w:val="00F063D7"/>
    <w:rsid w:val="00F074B5"/>
    <w:rsid w:val="00F07FBC"/>
    <w:rsid w:val="00F11237"/>
    <w:rsid w:val="00F11CDB"/>
    <w:rsid w:val="00F11E5F"/>
    <w:rsid w:val="00F14F82"/>
    <w:rsid w:val="00F20CA2"/>
    <w:rsid w:val="00F226CA"/>
    <w:rsid w:val="00F229E2"/>
    <w:rsid w:val="00F2667C"/>
    <w:rsid w:val="00F26B4E"/>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25C3"/>
    <w:rsid w:val="00F96D8C"/>
    <w:rsid w:val="00F975F0"/>
    <w:rsid w:val="00FC05C0"/>
    <w:rsid w:val="00FC1389"/>
    <w:rsid w:val="00FC308F"/>
    <w:rsid w:val="00FC33A3"/>
    <w:rsid w:val="00FC69F6"/>
    <w:rsid w:val="00FC6A8C"/>
    <w:rsid w:val="00FD010F"/>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glenn.wedgbrow@micro-epsilon.co.uk" TargetMode="External"/><Relationship Id="rId2" Type="http://schemas.openxmlformats.org/officeDocument/2006/relationships/numbering" Target="numbering.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http://www.micro-epsilon.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A06B-D3C7-4AD9-95E5-86962B04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6528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6</cp:revision>
  <cp:lastPrinted>2007-02-14T17:29:00Z</cp:lastPrinted>
  <dcterms:created xsi:type="dcterms:W3CDTF">2022-09-13T12:29:00Z</dcterms:created>
  <dcterms:modified xsi:type="dcterms:W3CDTF">2022-09-22T10:49:00Z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