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4348A16"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E00F98">
                                <w:t>60</w:t>
                              </w:r>
                              <w:r>
                                <w:tab/>
                              </w:r>
                              <w:r>
                                <w:tab/>
                              </w:r>
                              <w:r>
                                <w:tab/>
                              </w:r>
                              <w:r>
                                <w:tab/>
                              </w:r>
                              <w:r>
                                <w:tab/>
                              </w:r>
                              <w:r>
                                <w:tab/>
                              </w:r>
                              <w:r>
                                <w:tab/>
                              </w:r>
                              <w:r>
                                <w:tab/>
                              </w:r>
                              <w:r w:rsidR="00B61949">
                                <w:t xml:space="preserve">                                    2</w:t>
                              </w:r>
                              <w:r w:rsidR="00B61949" w:rsidRPr="00B61949">
                                <w:rPr>
                                  <w:vertAlign w:val="superscript"/>
                                </w:rPr>
                                <w:t>nd</w:t>
                              </w:r>
                              <w:r w:rsidR="00B61949">
                                <w:t xml:space="preserve"> April</w:t>
                              </w:r>
                              <w:r w:rsidR="009F19BF">
                                <w:t xml:space="preserve"> 202</w:t>
                              </w:r>
                              <w:r w:rsidR="00E00F98">
                                <w:t>4</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4348A16"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E00F98">
                          <w:t>60</w:t>
                        </w:r>
                        <w:r>
                          <w:tab/>
                        </w:r>
                        <w:r>
                          <w:tab/>
                        </w:r>
                        <w:r>
                          <w:tab/>
                        </w:r>
                        <w:r>
                          <w:tab/>
                        </w:r>
                        <w:r>
                          <w:tab/>
                        </w:r>
                        <w:r>
                          <w:tab/>
                        </w:r>
                        <w:r>
                          <w:tab/>
                        </w:r>
                        <w:r>
                          <w:tab/>
                        </w:r>
                        <w:r w:rsidR="00B61949">
                          <w:t xml:space="preserve">                                    2</w:t>
                        </w:r>
                        <w:r w:rsidR="00B61949" w:rsidRPr="00B61949">
                          <w:rPr>
                            <w:vertAlign w:val="superscript"/>
                          </w:rPr>
                          <w:t>nd</w:t>
                        </w:r>
                        <w:r w:rsidR="00B61949">
                          <w:t xml:space="preserve"> April</w:t>
                        </w:r>
                        <w:r w:rsidR="009F19BF">
                          <w:t xml:space="preserve"> 202</w:t>
                        </w:r>
                        <w:r w:rsidR="00E00F98">
                          <w:t>4</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rsidP="00560446">
      <w:pPr>
        <w:pStyle w:val="BlockText"/>
        <w:ind w:firstLine="0"/>
        <w:jc w:val="left"/>
        <w:rPr>
          <w:rFonts w:cs="Times New Roman"/>
          <w:sz w:val="28"/>
        </w:rPr>
      </w:pPr>
    </w:p>
    <w:p w14:paraId="682FF865" w14:textId="3B746637" w:rsidR="00716E4C" w:rsidRPr="003811FD" w:rsidRDefault="006D0AAC" w:rsidP="004459F3">
      <w:pPr>
        <w:pStyle w:val="Heading7"/>
        <w:rPr>
          <w:sz w:val="27"/>
          <w:szCs w:val="27"/>
        </w:rPr>
      </w:pPr>
      <w:bookmarkStart w:id="0" w:name="OLE_LINK1"/>
      <w:bookmarkStart w:id="1" w:name="OLE_LINK2"/>
      <w:bookmarkStart w:id="2" w:name="_Hlk37843607"/>
      <w:r>
        <w:rPr>
          <w:sz w:val="27"/>
          <w:szCs w:val="27"/>
        </w:rPr>
        <w:t>C</w:t>
      </w:r>
      <w:r w:rsidR="00E00F98">
        <w:rPr>
          <w:sz w:val="27"/>
          <w:szCs w:val="27"/>
        </w:rPr>
        <w:t xml:space="preserve">onfocal measurement system enables </w:t>
      </w:r>
      <w:r w:rsidR="00AC67A2">
        <w:rPr>
          <w:sz w:val="27"/>
          <w:szCs w:val="27"/>
        </w:rPr>
        <w:t xml:space="preserve">faster, </w:t>
      </w:r>
      <w:r>
        <w:rPr>
          <w:sz w:val="27"/>
          <w:szCs w:val="27"/>
        </w:rPr>
        <w:t>more accurate</w:t>
      </w:r>
      <w:r w:rsidR="00E00F98">
        <w:rPr>
          <w:sz w:val="27"/>
          <w:szCs w:val="27"/>
        </w:rPr>
        <w:t xml:space="preserve"> centring of </w:t>
      </w:r>
      <w:r w:rsidR="007D5275">
        <w:rPr>
          <w:sz w:val="27"/>
          <w:szCs w:val="27"/>
        </w:rPr>
        <w:t>D</w:t>
      </w:r>
      <w:r w:rsidR="00E00F98">
        <w:rPr>
          <w:sz w:val="27"/>
          <w:szCs w:val="27"/>
        </w:rPr>
        <w:t>iamond</w:t>
      </w:r>
      <w:r w:rsidR="007D5275">
        <w:rPr>
          <w:sz w:val="27"/>
          <w:szCs w:val="27"/>
        </w:rPr>
        <w:t>-A</w:t>
      </w:r>
      <w:r w:rsidR="00E00F98">
        <w:rPr>
          <w:sz w:val="27"/>
          <w:szCs w:val="27"/>
        </w:rPr>
        <w:t xml:space="preserve">nvil </w:t>
      </w:r>
      <w:r w:rsidR="00F74BBE">
        <w:rPr>
          <w:sz w:val="27"/>
          <w:szCs w:val="27"/>
        </w:rPr>
        <w:t>C</w:t>
      </w:r>
      <w:r w:rsidR="00E00F98">
        <w:rPr>
          <w:sz w:val="27"/>
          <w:szCs w:val="27"/>
        </w:rPr>
        <w:t xml:space="preserve">ells </w:t>
      </w:r>
      <w:r w:rsidR="008D3959">
        <w:rPr>
          <w:sz w:val="27"/>
          <w:szCs w:val="27"/>
        </w:rPr>
        <w:t xml:space="preserve">at </w:t>
      </w:r>
      <w:r w:rsidR="00656BE2">
        <w:rPr>
          <w:sz w:val="27"/>
          <w:szCs w:val="27"/>
        </w:rPr>
        <w:t>T</w:t>
      </w:r>
      <w:r w:rsidR="005166E0">
        <w:rPr>
          <w:sz w:val="27"/>
          <w:szCs w:val="27"/>
        </w:rPr>
        <w:t xml:space="preserve">he </w:t>
      </w:r>
      <w:r w:rsidR="008D3959">
        <w:rPr>
          <w:sz w:val="27"/>
          <w:szCs w:val="27"/>
        </w:rPr>
        <w:t xml:space="preserve">University of </w:t>
      </w:r>
      <w:r w:rsidR="00E00F98">
        <w:rPr>
          <w:sz w:val="27"/>
          <w:szCs w:val="27"/>
        </w:rPr>
        <w:t>Edinburgh</w:t>
      </w:r>
    </w:p>
    <w:p w14:paraId="071A8ABD" w14:textId="44847105" w:rsidR="00766263" w:rsidRDefault="00716E4C" w:rsidP="00FD72E0">
      <w:pPr>
        <w:spacing w:line="360" w:lineRule="auto"/>
        <w:rPr>
          <w:rFonts w:ascii="Arial" w:hAnsi="Arial" w:cs="Arial"/>
          <w:lang w:val="en-US"/>
        </w:rPr>
      </w:pPr>
      <w:r>
        <w:br/>
      </w:r>
      <w:r w:rsidR="006615AA">
        <w:rPr>
          <w:rFonts w:ascii="Arial" w:hAnsi="Arial" w:cs="Arial"/>
          <w:lang w:val="en-US"/>
        </w:rPr>
        <w:t>R</w:t>
      </w:r>
      <w:r w:rsidR="008D3959">
        <w:rPr>
          <w:rFonts w:ascii="Arial" w:hAnsi="Arial" w:cs="Arial"/>
          <w:lang w:val="en-US"/>
        </w:rPr>
        <w:t xml:space="preserve">esearch </w:t>
      </w:r>
      <w:r w:rsidR="00465D55">
        <w:rPr>
          <w:rFonts w:ascii="Arial" w:hAnsi="Arial" w:cs="Arial"/>
          <w:lang w:val="en-US"/>
        </w:rPr>
        <w:t xml:space="preserve">undertaken </w:t>
      </w:r>
      <w:r w:rsidR="00656BE2">
        <w:rPr>
          <w:rFonts w:ascii="Arial" w:hAnsi="Arial" w:cs="Arial"/>
          <w:lang w:val="en-US"/>
        </w:rPr>
        <w:t>in</w:t>
      </w:r>
      <w:r w:rsidR="00465D55">
        <w:rPr>
          <w:rFonts w:ascii="Arial" w:hAnsi="Arial" w:cs="Arial"/>
          <w:lang w:val="en-US"/>
        </w:rPr>
        <w:t xml:space="preserve"> </w:t>
      </w:r>
      <w:r w:rsidR="008D3959">
        <w:rPr>
          <w:rFonts w:ascii="Arial" w:hAnsi="Arial" w:cs="Arial"/>
          <w:lang w:val="en-US"/>
        </w:rPr>
        <w:t xml:space="preserve">the </w:t>
      </w:r>
      <w:r w:rsidR="006615AA">
        <w:rPr>
          <w:rFonts w:ascii="Arial" w:hAnsi="Arial" w:cs="Arial"/>
          <w:lang w:val="en-US"/>
        </w:rPr>
        <w:t xml:space="preserve">School of Chemistry </w:t>
      </w:r>
      <w:r w:rsidR="008D3959">
        <w:rPr>
          <w:rFonts w:ascii="Arial" w:hAnsi="Arial" w:cs="Arial"/>
          <w:lang w:val="en-US"/>
        </w:rPr>
        <w:t xml:space="preserve">at </w:t>
      </w:r>
      <w:r w:rsidR="00656BE2">
        <w:rPr>
          <w:rFonts w:ascii="Arial" w:hAnsi="Arial" w:cs="Arial"/>
          <w:lang w:val="en-US"/>
        </w:rPr>
        <w:t>T</w:t>
      </w:r>
      <w:r w:rsidR="00D12A17">
        <w:rPr>
          <w:rFonts w:ascii="Arial" w:hAnsi="Arial" w:cs="Arial"/>
          <w:lang w:val="en-US"/>
        </w:rPr>
        <w:t xml:space="preserve">he </w:t>
      </w:r>
      <w:r w:rsidR="008D3959">
        <w:rPr>
          <w:rFonts w:ascii="Arial" w:hAnsi="Arial" w:cs="Arial"/>
          <w:lang w:val="en-US"/>
        </w:rPr>
        <w:t xml:space="preserve">University of </w:t>
      </w:r>
      <w:r w:rsidR="006615AA">
        <w:rPr>
          <w:rFonts w:ascii="Arial" w:hAnsi="Arial" w:cs="Arial"/>
          <w:lang w:val="en-US"/>
        </w:rPr>
        <w:t xml:space="preserve">Edinburgh </w:t>
      </w:r>
      <w:r w:rsidR="00090790">
        <w:rPr>
          <w:rFonts w:ascii="Arial" w:hAnsi="Arial" w:cs="Arial"/>
          <w:lang w:val="en-US"/>
        </w:rPr>
        <w:t>is benefitting from the use of</w:t>
      </w:r>
      <w:r w:rsidR="006615AA">
        <w:rPr>
          <w:rFonts w:ascii="Arial" w:hAnsi="Arial" w:cs="Arial"/>
          <w:lang w:val="en-US"/>
        </w:rPr>
        <w:t xml:space="preserve"> a confocal measur</w:t>
      </w:r>
      <w:r w:rsidR="005B1715">
        <w:rPr>
          <w:rFonts w:ascii="Arial" w:hAnsi="Arial" w:cs="Arial"/>
          <w:lang w:val="en-US"/>
        </w:rPr>
        <w:t>ement</w:t>
      </w:r>
      <w:r w:rsidR="006615AA">
        <w:rPr>
          <w:rFonts w:ascii="Arial" w:hAnsi="Arial" w:cs="Arial"/>
          <w:lang w:val="en-US"/>
        </w:rPr>
        <w:t xml:space="preserve"> system </w:t>
      </w:r>
      <w:r w:rsidR="00D12A17">
        <w:rPr>
          <w:rFonts w:ascii="Arial" w:hAnsi="Arial" w:cs="Arial"/>
          <w:lang w:val="en-US"/>
        </w:rPr>
        <w:t>fr</w:t>
      </w:r>
      <w:r w:rsidR="00FD56E5">
        <w:rPr>
          <w:rFonts w:ascii="Arial" w:hAnsi="Arial" w:cs="Arial"/>
          <w:lang w:val="en-US"/>
        </w:rPr>
        <w:t>om Micro-Epsilon</w:t>
      </w:r>
      <w:r w:rsidR="00AC67A2">
        <w:rPr>
          <w:rFonts w:ascii="Arial" w:hAnsi="Arial" w:cs="Arial"/>
          <w:lang w:val="en-US"/>
        </w:rPr>
        <w:t>, which enables</w:t>
      </w:r>
      <w:r w:rsidR="00DF01C0">
        <w:rPr>
          <w:rFonts w:ascii="Arial" w:hAnsi="Arial" w:cs="Arial"/>
          <w:lang w:val="en-US"/>
        </w:rPr>
        <w:t xml:space="preserve"> the optical centring of </w:t>
      </w:r>
      <w:r w:rsidR="00850289">
        <w:rPr>
          <w:rFonts w:ascii="Arial" w:hAnsi="Arial" w:cs="Arial"/>
          <w:lang w:val="en-US"/>
        </w:rPr>
        <w:t xml:space="preserve">a </w:t>
      </w:r>
      <w:r w:rsidR="00DF01C0">
        <w:rPr>
          <w:rFonts w:ascii="Arial" w:hAnsi="Arial" w:cs="Arial"/>
          <w:lang w:val="en-US"/>
        </w:rPr>
        <w:t xml:space="preserve">Diamond-Anvil Cell (DAC) </w:t>
      </w:r>
      <w:r w:rsidR="00656BE2">
        <w:rPr>
          <w:rFonts w:ascii="Arial" w:hAnsi="Arial" w:cs="Arial"/>
          <w:lang w:val="en-US"/>
        </w:rPr>
        <w:t xml:space="preserve">in </w:t>
      </w:r>
      <w:r w:rsidR="00A41605">
        <w:rPr>
          <w:rFonts w:ascii="Arial" w:hAnsi="Arial" w:cs="Arial"/>
          <w:lang w:val="en-US"/>
        </w:rPr>
        <w:t>X</w:t>
      </w:r>
      <w:r w:rsidR="00DF01C0">
        <w:rPr>
          <w:rFonts w:ascii="Arial" w:hAnsi="Arial" w:cs="Arial"/>
          <w:lang w:val="en-US"/>
        </w:rPr>
        <w:t>-ray diffract</w:t>
      </w:r>
      <w:r w:rsidR="00656BE2">
        <w:rPr>
          <w:rFonts w:ascii="Arial" w:hAnsi="Arial" w:cs="Arial"/>
          <w:lang w:val="en-US"/>
        </w:rPr>
        <w:t>ion experiments used to determine the structures of molecules and other compounds in the crystalline state.</w:t>
      </w:r>
      <w:r w:rsidR="00DF01C0">
        <w:rPr>
          <w:rFonts w:ascii="Arial" w:hAnsi="Arial" w:cs="Arial"/>
          <w:lang w:val="en-US"/>
        </w:rPr>
        <w:t xml:space="preserve"> Compared to previous methods, the confocal </w:t>
      </w:r>
      <w:r w:rsidR="006D0AAC">
        <w:rPr>
          <w:rFonts w:ascii="Arial" w:hAnsi="Arial" w:cs="Arial"/>
          <w:lang w:val="en-US"/>
        </w:rPr>
        <w:t xml:space="preserve">measurement </w:t>
      </w:r>
      <w:r w:rsidR="00DF01C0">
        <w:rPr>
          <w:rFonts w:ascii="Arial" w:hAnsi="Arial" w:cs="Arial"/>
          <w:lang w:val="en-US"/>
        </w:rPr>
        <w:t xml:space="preserve">system </w:t>
      </w:r>
      <w:r w:rsidR="007E4864">
        <w:rPr>
          <w:rFonts w:ascii="Arial" w:hAnsi="Arial" w:cs="Arial"/>
          <w:lang w:val="en-US"/>
        </w:rPr>
        <w:t xml:space="preserve">is </w:t>
      </w:r>
      <w:r w:rsidR="006D0AAC">
        <w:rPr>
          <w:rFonts w:ascii="Arial" w:hAnsi="Arial" w:cs="Arial"/>
          <w:lang w:val="en-US"/>
        </w:rPr>
        <w:t>more</w:t>
      </w:r>
      <w:r w:rsidR="007E4864">
        <w:rPr>
          <w:rFonts w:ascii="Arial" w:hAnsi="Arial" w:cs="Arial"/>
          <w:lang w:val="en-US"/>
        </w:rPr>
        <w:t xml:space="preserve"> accurate and </w:t>
      </w:r>
      <w:r w:rsidR="00DF01C0">
        <w:rPr>
          <w:rFonts w:ascii="Arial" w:hAnsi="Arial" w:cs="Arial"/>
          <w:lang w:val="en-US"/>
        </w:rPr>
        <w:t xml:space="preserve">significantly reduces the time </w:t>
      </w:r>
      <w:r w:rsidR="006D0AAC">
        <w:rPr>
          <w:rFonts w:ascii="Arial" w:hAnsi="Arial" w:cs="Arial"/>
          <w:lang w:val="en-US"/>
        </w:rPr>
        <w:t>required for centring</w:t>
      </w:r>
      <w:r w:rsidR="00DF01C0">
        <w:rPr>
          <w:rFonts w:ascii="Arial" w:hAnsi="Arial" w:cs="Arial"/>
          <w:lang w:val="en-US"/>
        </w:rPr>
        <w:t>.</w:t>
      </w:r>
    </w:p>
    <w:p w14:paraId="5237E357" w14:textId="77777777" w:rsidR="007D1EE4" w:rsidRDefault="007D1EE4" w:rsidP="00FD72E0">
      <w:pPr>
        <w:spacing w:line="360" w:lineRule="auto"/>
        <w:rPr>
          <w:rFonts w:ascii="Arial" w:hAnsi="Arial" w:cs="Arial"/>
          <w:lang w:val="en-US"/>
        </w:rPr>
      </w:pPr>
    </w:p>
    <w:p w14:paraId="3C271C53" w14:textId="2BDA0CCE" w:rsidR="00560446" w:rsidRDefault="00560446" w:rsidP="00FD72E0">
      <w:pPr>
        <w:spacing w:line="360" w:lineRule="auto"/>
        <w:rPr>
          <w:rFonts w:ascii="Arial" w:hAnsi="Arial" w:cs="Arial"/>
          <w:lang w:val="en-US"/>
        </w:rPr>
      </w:pPr>
      <w:r>
        <w:rPr>
          <w:rFonts w:ascii="Arial" w:hAnsi="Arial" w:cs="Arial"/>
          <w:lang w:val="en-US"/>
        </w:rPr>
        <w:t>The confocal measur</w:t>
      </w:r>
      <w:r w:rsidR="005B1715">
        <w:rPr>
          <w:rFonts w:ascii="Arial" w:hAnsi="Arial" w:cs="Arial"/>
          <w:lang w:val="en-US"/>
        </w:rPr>
        <w:t>ement</w:t>
      </w:r>
      <w:r>
        <w:rPr>
          <w:rFonts w:ascii="Arial" w:hAnsi="Arial" w:cs="Arial"/>
          <w:lang w:val="en-US"/>
        </w:rPr>
        <w:t xml:space="preserve"> system comprises a confocal IFS2406-3 confocal chromatic sensor with a measuring range of 3 mm</w:t>
      </w:r>
      <w:r w:rsidR="00AC67A2">
        <w:rPr>
          <w:rFonts w:ascii="Arial" w:hAnsi="Arial" w:cs="Arial"/>
          <w:lang w:val="en-US"/>
        </w:rPr>
        <w:t>,</w:t>
      </w:r>
      <w:r>
        <w:rPr>
          <w:rFonts w:ascii="Arial" w:hAnsi="Arial" w:cs="Arial"/>
          <w:lang w:val="en-US"/>
        </w:rPr>
        <w:t xml:space="preserve"> and a confocal IFC2421 single channel controller. </w:t>
      </w:r>
      <w:r w:rsidR="00542AAA">
        <w:rPr>
          <w:rFonts w:ascii="Arial" w:hAnsi="Arial" w:cs="Arial"/>
          <w:lang w:val="en-US"/>
        </w:rPr>
        <w:t xml:space="preserve">With resolution of 32 nm (static) and linearity of &lt; ± 1.5 µm, the sensor </w:t>
      </w:r>
      <w:r>
        <w:rPr>
          <w:rFonts w:ascii="Arial" w:hAnsi="Arial" w:cs="Arial"/>
          <w:lang w:val="en-US"/>
        </w:rPr>
        <w:t xml:space="preserve">is fixed into position using a JMA adjustable mounting adapter from Micro-Epsilon, which simplifies the alignment and </w:t>
      </w:r>
      <w:r w:rsidR="006D0AAC">
        <w:rPr>
          <w:rFonts w:ascii="Arial" w:hAnsi="Arial" w:cs="Arial"/>
          <w:lang w:val="en-US"/>
        </w:rPr>
        <w:t xml:space="preserve">any </w:t>
      </w:r>
      <w:r>
        <w:rPr>
          <w:rFonts w:ascii="Arial" w:hAnsi="Arial" w:cs="Arial"/>
          <w:lang w:val="en-US"/>
        </w:rPr>
        <w:t>fine adjustments.</w:t>
      </w:r>
    </w:p>
    <w:p w14:paraId="2F7D26C5" w14:textId="77777777" w:rsidR="00560446" w:rsidRDefault="00560446" w:rsidP="00FD72E0">
      <w:pPr>
        <w:spacing w:line="360" w:lineRule="auto"/>
        <w:rPr>
          <w:rFonts w:ascii="Arial" w:hAnsi="Arial" w:cs="Arial"/>
          <w:lang w:val="en-US"/>
        </w:rPr>
      </w:pPr>
    </w:p>
    <w:p w14:paraId="3590C125" w14:textId="076E2243" w:rsidR="004E0E85" w:rsidRPr="004E0E85" w:rsidRDefault="004E0E85" w:rsidP="00FD72E0">
      <w:pPr>
        <w:spacing w:line="360" w:lineRule="auto"/>
        <w:rPr>
          <w:rFonts w:ascii="Arial" w:hAnsi="Arial" w:cs="Arial"/>
          <w:b/>
          <w:bCs/>
          <w:lang w:val="en-US"/>
        </w:rPr>
      </w:pPr>
      <w:r w:rsidRPr="004E0E85">
        <w:rPr>
          <w:rFonts w:ascii="Arial" w:hAnsi="Arial" w:cs="Arial"/>
          <w:b/>
          <w:bCs/>
          <w:lang w:val="en-US"/>
        </w:rPr>
        <w:t xml:space="preserve">What </w:t>
      </w:r>
      <w:r w:rsidR="006D0AAC">
        <w:rPr>
          <w:rFonts w:ascii="Arial" w:hAnsi="Arial" w:cs="Arial"/>
          <w:b/>
          <w:bCs/>
          <w:lang w:val="en-US"/>
        </w:rPr>
        <w:t xml:space="preserve">is a </w:t>
      </w:r>
      <w:r w:rsidRPr="004E0E85">
        <w:rPr>
          <w:rFonts w:ascii="Arial" w:hAnsi="Arial" w:cs="Arial"/>
          <w:b/>
          <w:bCs/>
          <w:lang w:val="en-US"/>
        </w:rPr>
        <w:t>DAC used for?</w:t>
      </w:r>
    </w:p>
    <w:p w14:paraId="37D00786" w14:textId="58BDEEF1" w:rsidR="00656BE2" w:rsidRDefault="00656BE2" w:rsidP="004E0E85">
      <w:pPr>
        <w:pStyle w:val="NormalWeb"/>
        <w:spacing w:before="0" w:beforeAutospacing="0" w:after="0" w:afterAutospacing="0" w:line="360" w:lineRule="auto"/>
        <w:rPr>
          <w:rFonts w:ascii="Arial" w:hAnsi="Arial" w:cs="Arial"/>
          <w:lang w:val="en-US"/>
        </w:rPr>
      </w:pPr>
      <w:r>
        <w:rPr>
          <w:rFonts w:ascii="Arial" w:hAnsi="Arial" w:cs="Arial"/>
          <w:lang w:val="en-US"/>
        </w:rPr>
        <w:t>X-ray diffraction is the most widely used tool for studying the structures</w:t>
      </w:r>
      <w:r w:rsidR="00560446">
        <w:rPr>
          <w:rFonts w:ascii="Arial" w:hAnsi="Arial" w:cs="Arial"/>
          <w:lang w:val="en-US"/>
        </w:rPr>
        <w:t xml:space="preserve"> of materials</w:t>
      </w:r>
      <w:r>
        <w:rPr>
          <w:rFonts w:ascii="Arial" w:hAnsi="Arial" w:cs="Arial"/>
          <w:lang w:val="en-US"/>
        </w:rPr>
        <w:t xml:space="preserve"> at the atomic level. Its most famous application </w:t>
      </w:r>
      <w:r w:rsidR="00EA46A3">
        <w:rPr>
          <w:rFonts w:ascii="Arial" w:hAnsi="Arial" w:cs="Arial"/>
          <w:lang w:val="en-US"/>
        </w:rPr>
        <w:t xml:space="preserve">was </w:t>
      </w:r>
      <w:r>
        <w:rPr>
          <w:rFonts w:ascii="Arial" w:hAnsi="Arial" w:cs="Arial"/>
          <w:lang w:val="en-US"/>
        </w:rPr>
        <w:t xml:space="preserve">in </w:t>
      </w:r>
      <w:r w:rsidR="00EA46A3">
        <w:rPr>
          <w:rFonts w:ascii="Arial" w:hAnsi="Arial" w:cs="Arial"/>
          <w:lang w:val="en-US"/>
        </w:rPr>
        <w:t xml:space="preserve">the </w:t>
      </w:r>
      <w:r>
        <w:rPr>
          <w:rFonts w:ascii="Arial" w:hAnsi="Arial" w:cs="Arial"/>
          <w:lang w:val="en-US"/>
        </w:rPr>
        <w:t xml:space="preserve">determination of the structure of DNA, but it is used routinely in modern research in Chemistry, Physics, Biology and Geology. The University of Edinburgh is the UK’s leading centre for applying </w:t>
      </w:r>
      <w:r w:rsidR="00EA46A3">
        <w:rPr>
          <w:rFonts w:ascii="Arial" w:hAnsi="Arial" w:cs="Arial"/>
          <w:lang w:val="en-US"/>
        </w:rPr>
        <w:t>X</w:t>
      </w:r>
      <w:r>
        <w:rPr>
          <w:rFonts w:ascii="Arial" w:hAnsi="Arial" w:cs="Arial"/>
          <w:lang w:val="en-US"/>
        </w:rPr>
        <w:t xml:space="preserve">-ray diffraction </w:t>
      </w:r>
      <w:r w:rsidR="002945E3">
        <w:rPr>
          <w:rFonts w:ascii="Arial" w:hAnsi="Arial" w:cs="Arial"/>
          <w:lang w:val="en-US"/>
        </w:rPr>
        <w:t xml:space="preserve">at high pressure, </w:t>
      </w:r>
      <w:r>
        <w:rPr>
          <w:rFonts w:ascii="Arial" w:hAnsi="Arial" w:cs="Arial"/>
          <w:lang w:val="en-US"/>
        </w:rPr>
        <w:t>from 0.1 GPa (1000 atm) to 100 GPa (1 million atm) and beyond</w:t>
      </w:r>
      <w:r w:rsidR="002945E3">
        <w:rPr>
          <w:rFonts w:ascii="Arial" w:hAnsi="Arial" w:cs="Arial"/>
          <w:lang w:val="en-US"/>
        </w:rPr>
        <w:t>,</w:t>
      </w:r>
      <w:r>
        <w:rPr>
          <w:rFonts w:ascii="Arial" w:hAnsi="Arial" w:cs="Arial"/>
          <w:lang w:val="en-US"/>
        </w:rPr>
        <w:t xml:space="preserve"> to study the properties of materials. Pressures of this magnitude can be generated using a diamond anvil cell (DAC).</w:t>
      </w:r>
    </w:p>
    <w:p w14:paraId="794ABC3A" w14:textId="77777777" w:rsidR="00656BE2" w:rsidRDefault="00656BE2" w:rsidP="004E0E85">
      <w:pPr>
        <w:pStyle w:val="NormalWeb"/>
        <w:spacing w:before="0" w:beforeAutospacing="0" w:after="0" w:afterAutospacing="0" w:line="360" w:lineRule="auto"/>
        <w:rPr>
          <w:rFonts w:ascii="Arial" w:hAnsi="Arial" w:cs="Arial"/>
          <w:lang w:val="en-US"/>
        </w:rPr>
      </w:pPr>
    </w:p>
    <w:p w14:paraId="4E7F0811" w14:textId="67FC8ED8" w:rsidR="00B202E3" w:rsidRDefault="00B202E3" w:rsidP="004E0E85">
      <w:pPr>
        <w:pStyle w:val="NormalWeb"/>
        <w:spacing w:before="0" w:beforeAutospacing="0" w:after="0" w:afterAutospacing="0" w:line="360" w:lineRule="auto"/>
        <w:rPr>
          <w:rFonts w:ascii="Arial" w:hAnsi="Arial" w:cs="Arial"/>
        </w:rPr>
      </w:pPr>
      <w:r>
        <w:rPr>
          <w:rFonts w:ascii="Arial" w:hAnsi="Arial" w:cs="Arial"/>
        </w:rPr>
        <w:t>A</w:t>
      </w:r>
      <w:r w:rsidR="004E0E85" w:rsidRPr="00CB4DF2">
        <w:rPr>
          <w:rFonts w:ascii="Arial" w:hAnsi="Arial" w:cs="Arial"/>
        </w:rPr>
        <w:t xml:space="preserve"> DAC </w:t>
      </w:r>
      <w:r>
        <w:rPr>
          <w:rFonts w:ascii="Arial" w:hAnsi="Arial" w:cs="Arial"/>
        </w:rPr>
        <w:t xml:space="preserve">consists of two opposing diamonds with a </w:t>
      </w:r>
      <w:r w:rsidR="004E0E85" w:rsidRPr="00CB4DF2">
        <w:rPr>
          <w:rFonts w:ascii="Arial" w:hAnsi="Arial" w:cs="Arial"/>
        </w:rPr>
        <w:t>small</w:t>
      </w:r>
      <w:r>
        <w:rPr>
          <w:rFonts w:ascii="Arial" w:hAnsi="Arial" w:cs="Arial"/>
        </w:rPr>
        <w:t>,</w:t>
      </w:r>
      <w:r w:rsidR="004E0E85" w:rsidRPr="00CB4DF2">
        <w:rPr>
          <w:rFonts w:ascii="Arial" w:hAnsi="Arial" w:cs="Arial"/>
        </w:rPr>
        <w:t xml:space="preserve"> </w:t>
      </w:r>
      <w:r>
        <w:rPr>
          <w:rFonts w:ascii="Arial" w:hAnsi="Arial" w:cs="Arial"/>
        </w:rPr>
        <w:t xml:space="preserve">sub-millimetre sized </w:t>
      </w:r>
      <w:r w:rsidR="004E0E85" w:rsidRPr="00CB4DF2">
        <w:rPr>
          <w:rFonts w:ascii="Arial" w:hAnsi="Arial" w:cs="Arial"/>
        </w:rPr>
        <w:t xml:space="preserve">sample compressed between </w:t>
      </w:r>
      <w:r>
        <w:rPr>
          <w:rFonts w:ascii="Arial" w:hAnsi="Arial" w:cs="Arial"/>
        </w:rPr>
        <w:t>the polished culets (</w:t>
      </w:r>
      <w:r w:rsidR="00EA46A3">
        <w:rPr>
          <w:rFonts w:ascii="Arial" w:hAnsi="Arial" w:cs="Arial"/>
        </w:rPr>
        <w:t xml:space="preserve">flat </w:t>
      </w:r>
      <w:r>
        <w:rPr>
          <w:rFonts w:ascii="Arial" w:hAnsi="Arial" w:cs="Arial"/>
        </w:rPr>
        <w:t xml:space="preserve">tips). </w:t>
      </w:r>
      <w:r w:rsidR="001E451A">
        <w:rPr>
          <w:rFonts w:ascii="Arial" w:hAnsi="Arial" w:cs="Arial"/>
        </w:rPr>
        <w:t xml:space="preserve">The diamonds are arranged either side </w:t>
      </w:r>
      <w:r w:rsidR="001E451A">
        <w:rPr>
          <w:rFonts w:ascii="Arial" w:hAnsi="Arial" w:cs="Arial"/>
        </w:rPr>
        <w:lastRenderedPageBreak/>
        <w:t xml:space="preserve">of a hole drilled within a piece of metal </w:t>
      </w:r>
      <w:r w:rsidR="00656BE2">
        <w:rPr>
          <w:rFonts w:ascii="Arial" w:hAnsi="Arial" w:cs="Arial"/>
        </w:rPr>
        <w:t xml:space="preserve">(usually tungsten, rhenium or steel) </w:t>
      </w:r>
      <w:r w:rsidR="001E451A">
        <w:rPr>
          <w:rFonts w:ascii="Arial" w:hAnsi="Arial" w:cs="Arial"/>
        </w:rPr>
        <w:t>called a gasket</w:t>
      </w:r>
      <w:r w:rsidR="006D0AAC">
        <w:rPr>
          <w:rFonts w:ascii="Arial" w:hAnsi="Arial" w:cs="Arial"/>
        </w:rPr>
        <w:t xml:space="preserve"> (see Fig 1)</w:t>
      </w:r>
      <w:r w:rsidR="001E451A">
        <w:rPr>
          <w:rFonts w:ascii="Arial" w:hAnsi="Arial" w:cs="Arial"/>
        </w:rPr>
        <w:t xml:space="preserve">. This whole arrangement sits inside a clamp. The two halves of the clamp are carefully screwed together </w:t>
      </w:r>
      <w:r w:rsidR="00AC67A2">
        <w:rPr>
          <w:rFonts w:ascii="Arial" w:hAnsi="Arial" w:cs="Arial"/>
        </w:rPr>
        <w:t xml:space="preserve">to </w:t>
      </w:r>
      <w:r w:rsidR="001E451A">
        <w:rPr>
          <w:rFonts w:ascii="Arial" w:hAnsi="Arial" w:cs="Arial"/>
        </w:rPr>
        <w:t>creat</w:t>
      </w:r>
      <w:r w:rsidR="00AC67A2">
        <w:rPr>
          <w:rFonts w:ascii="Arial" w:hAnsi="Arial" w:cs="Arial"/>
        </w:rPr>
        <w:t xml:space="preserve">e </w:t>
      </w:r>
      <w:r w:rsidR="001E451A">
        <w:rPr>
          <w:rFonts w:ascii="Arial" w:hAnsi="Arial" w:cs="Arial"/>
        </w:rPr>
        <w:t xml:space="preserve">pressure inside the </w:t>
      </w:r>
      <w:r w:rsidR="006D0AAC">
        <w:rPr>
          <w:rFonts w:ascii="Arial" w:hAnsi="Arial" w:cs="Arial"/>
        </w:rPr>
        <w:t xml:space="preserve">small </w:t>
      </w:r>
      <w:r w:rsidR="001E451A">
        <w:rPr>
          <w:rFonts w:ascii="Arial" w:hAnsi="Arial" w:cs="Arial"/>
        </w:rPr>
        <w:t xml:space="preserve">cavity. A crystal is placed on one of the diamond faces. </w:t>
      </w:r>
      <w:r>
        <w:rPr>
          <w:rFonts w:ascii="Arial" w:hAnsi="Arial" w:cs="Arial"/>
        </w:rPr>
        <w:t xml:space="preserve">Pressure can be monitored using </w:t>
      </w:r>
      <w:r w:rsidR="00476075">
        <w:rPr>
          <w:rFonts w:ascii="Arial" w:hAnsi="Arial" w:cs="Arial"/>
        </w:rPr>
        <w:t xml:space="preserve">fluorescence of </w:t>
      </w:r>
      <w:r>
        <w:rPr>
          <w:rFonts w:ascii="Arial" w:hAnsi="Arial" w:cs="Arial"/>
        </w:rPr>
        <w:t xml:space="preserve">a reference material </w:t>
      </w:r>
      <w:r w:rsidR="001E451A">
        <w:rPr>
          <w:rFonts w:ascii="Arial" w:hAnsi="Arial" w:cs="Arial"/>
        </w:rPr>
        <w:t xml:space="preserve">such as ruby, </w:t>
      </w:r>
      <w:r>
        <w:rPr>
          <w:rFonts w:ascii="Arial" w:hAnsi="Arial" w:cs="Arial"/>
        </w:rPr>
        <w:t>whose behaviour under pressure is known</w:t>
      </w:r>
      <w:r w:rsidR="004E0E85" w:rsidRPr="00CB4DF2">
        <w:rPr>
          <w:rFonts w:ascii="Arial" w:hAnsi="Arial" w:cs="Arial"/>
        </w:rPr>
        <w:t xml:space="preserve">. </w:t>
      </w:r>
      <w:r w:rsidR="001E451A">
        <w:rPr>
          <w:rFonts w:ascii="Arial" w:hAnsi="Arial" w:cs="Arial"/>
        </w:rPr>
        <w:t xml:space="preserve">The whole arrangement </w:t>
      </w:r>
      <w:r w:rsidR="00EA46A3">
        <w:rPr>
          <w:rFonts w:ascii="Arial" w:hAnsi="Arial" w:cs="Arial"/>
        </w:rPr>
        <w:t xml:space="preserve">can </w:t>
      </w:r>
      <w:r w:rsidR="001E451A">
        <w:rPr>
          <w:rFonts w:ascii="Arial" w:hAnsi="Arial" w:cs="Arial"/>
        </w:rPr>
        <w:t>sit in the palm of a hand.</w:t>
      </w:r>
    </w:p>
    <w:p w14:paraId="1E1DC238" w14:textId="77777777" w:rsidR="00B202E3" w:rsidRDefault="00B202E3" w:rsidP="004E0E85">
      <w:pPr>
        <w:pStyle w:val="NormalWeb"/>
        <w:spacing w:before="0" w:beforeAutospacing="0" w:after="0" w:afterAutospacing="0" w:line="360" w:lineRule="auto"/>
        <w:rPr>
          <w:rFonts w:ascii="Arial" w:hAnsi="Arial" w:cs="Arial"/>
        </w:rPr>
      </w:pPr>
    </w:p>
    <w:p w14:paraId="1E2CCA87" w14:textId="1504530A" w:rsidR="00404325" w:rsidRDefault="007D1EE4" w:rsidP="00FD72E0">
      <w:pPr>
        <w:spacing w:line="360" w:lineRule="auto"/>
        <w:rPr>
          <w:rFonts w:ascii="Arial" w:hAnsi="Arial" w:cs="Arial"/>
          <w:lang w:val="en-US"/>
        </w:rPr>
      </w:pPr>
      <w:r w:rsidRPr="007D1EE4">
        <w:rPr>
          <w:rFonts w:ascii="Arial" w:hAnsi="Arial" w:cs="Arial"/>
          <w:noProof/>
        </w:rPr>
        <w:drawing>
          <wp:inline distT="0" distB="0" distL="0" distR="0" wp14:anchorId="0F5FCD98" wp14:editId="3D68F900">
            <wp:extent cx="3175000" cy="2647950"/>
            <wp:effectExtent l="0" t="0" r="0" b="0"/>
            <wp:docPr id="1949639367" name="Picture 39" descr="Figure2">
              <a:extLst xmlns:a="http://schemas.openxmlformats.org/drawingml/2006/main">
                <a:ext uri="{FF2B5EF4-FFF2-40B4-BE49-F238E27FC236}">
                  <a16:creationId xmlns:a16="http://schemas.microsoft.com/office/drawing/2014/main" id="{444C5672-D3D2-434C-86E9-B8F0AE0C8D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9" descr="Figure2">
                      <a:extLst>
                        <a:ext uri="{FF2B5EF4-FFF2-40B4-BE49-F238E27FC236}">
                          <a16:creationId xmlns:a16="http://schemas.microsoft.com/office/drawing/2014/main" id="{444C5672-D3D2-434C-86E9-B8F0AE0C8D2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654" cy="2648495"/>
                    </a:xfrm>
                    <a:prstGeom prst="rect">
                      <a:avLst/>
                    </a:prstGeom>
                    <a:noFill/>
                  </pic:spPr>
                </pic:pic>
              </a:graphicData>
            </a:graphic>
          </wp:inline>
        </w:drawing>
      </w:r>
      <w:r w:rsidRPr="007D1EE4">
        <w:rPr>
          <w:noProof/>
        </w:rPr>
        <w:t xml:space="preserve"> </w:t>
      </w:r>
      <w:r w:rsidRPr="007D1EE4">
        <w:rPr>
          <w:rFonts w:ascii="Arial" w:hAnsi="Arial" w:cs="Arial"/>
          <w:noProof/>
        </w:rPr>
        <w:drawing>
          <wp:inline distT="0" distB="0" distL="0" distR="0" wp14:anchorId="6816E02C" wp14:editId="50A2EA53">
            <wp:extent cx="2880320" cy="3237301"/>
            <wp:effectExtent l="0" t="0" r="0" b="1270"/>
            <wp:docPr id="1231598528" name="Picture 36" descr="Diagram of a diamond with text&#10;&#10;Description automatically generated">
              <a:extLst xmlns:a="http://schemas.openxmlformats.org/drawingml/2006/main">
                <a:ext uri="{FF2B5EF4-FFF2-40B4-BE49-F238E27FC236}">
                  <a16:creationId xmlns:a16="http://schemas.microsoft.com/office/drawing/2014/main" id="{1FD76657-CB14-42DD-9B0C-6382BAB04C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98528" name="Picture 36" descr="Diagram of a diamond with text&#10;&#10;Description automatically generated">
                      <a:extLst>
                        <a:ext uri="{FF2B5EF4-FFF2-40B4-BE49-F238E27FC236}">
                          <a16:creationId xmlns:a16="http://schemas.microsoft.com/office/drawing/2014/main" id="{1FD76657-CB14-42DD-9B0C-6382BAB04C2C}"/>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320" cy="323730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68884A14" w14:textId="77777777" w:rsidR="00B202E3" w:rsidRDefault="00B202E3" w:rsidP="00FD72E0">
      <w:pPr>
        <w:spacing w:line="360" w:lineRule="auto"/>
        <w:rPr>
          <w:rFonts w:ascii="Arial" w:hAnsi="Arial" w:cs="Arial"/>
          <w:b/>
          <w:bCs/>
          <w:i/>
          <w:iCs/>
          <w:sz w:val="22"/>
          <w:szCs w:val="22"/>
          <w:lang w:val="en-US"/>
        </w:rPr>
      </w:pPr>
    </w:p>
    <w:p w14:paraId="33F13D3B" w14:textId="14F2F7FA" w:rsidR="00766263" w:rsidRPr="00EA46A3" w:rsidRDefault="004E0E85" w:rsidP="00FD72E0">
      <w:pPr>
        <w:spacing w:line="360" w:lineRule="auto"/>
        <w:rPr>
          <w:rFonts w:ascii="Arial" w:hAnsi="Arial" w:cs="Arial"/>
          <w:b/>
          <w:bCs/>
          <w:i/>
          <w:iCs/>
          <w:sz w:val="20"/>
          <w:szCs w:val="20"/>
          <w:lang w:val="en-US"/>
        </w:rPr>
      </w:pPr>
      <w:r w:rsidRPr="00EA46A3">
        <w:rPr>
          <w:rFonts w:ascii="Arial" w:hAnsi="Arial" w:cs="Arial"/>
          <w:b/>
          <w:bCs/>
          <w:i/>
          <w:iCs/>
          <w:sz w:val="20"/>
          <w:szCs w:val="20"/>
          <w:lang w:val="en-US"/>
        </w:rPr>
        <w:t xml:space="preserve">Fig 1. </w:t>
      </w:r>
      <w:r w:rsidR="00EA46A3">
        <w:rPr>
          <w:rFonts w:ascii="Arial" w:hAnsi="Arial" w:cs="Arial"/>
          <w:b/>
          <w:bCs/>
          <w:i/>
          <w:iCs/>
          <w:sz w:val="20"/>
          <w:szCs w:val="20"/>
          <w:lang w:val="en-US"/>
        </w:rPr>
        <w:t xml:space="preserve">Schematic diagram showing a Merrill-Bassett diamond anvil cell used in high-pressure research </w:t>
      </w:r>
      <w:r w:rsidR="00476075" w:rsidRPr="00EA46A3">
        <w:rPr>
          <w:rFonts w:ascii="Arial" w:hAnsi="Arial" w:cs="Arial"/>
          <w:b/>
          <w:bCs/>
          <w:i/>
          <w:iCs/>
          <w:sz w:val="20"/>
          <w:szCs w:val="20"/>
          <w:lang w:val="en-US"/>
        </w:rPr>
        <w:t xml:space="preserve">(credit: </w:t>
      </w:r>
      <w:r w:rsidR="00EA46A3" w:rsidRPr="00EA46A3">
        <w:rPr>
          <w:rFonts w:ascii="Arial" w:hAnsi="Arial" w:cs="Arial"/>
          <w:b/>
          <w:bCs/>
          <w:i/>
          <w:iCs/>
          <w:sz w:val="20"/>
          <w:szCs w:val="20"/>
          <w:lang w:val="en-US"/>
        </w:rPr>
        <w:t>Moggach, S. A., Allan, D. R., Parsons, S. &amp; Warren, J. E. (2008). Incorporation of a new design of backing seat and anvil in a Merrill-Bassett diamond anvil cell. J. Appl. Cryst. 41, 249-251</w:t>
      </w:r>
      <w:r w:rsidR="00476075" w:rsidRPr="00EA46A3">
        <w:rPr>
          <w:rFonts w:ascii="Arial" w:hAnsi="Arial" w:cs="Arial"/>
          <w:b/>
          <w:bCs/>
          <w:i/>
          <w:iCs/>
          <w:sz w:val="20"/>
          <w:szCs w:val="20"/>
          <w:lang w:val="en-US"/>
        </w:rPr>
        <w:t>)</w:t>
      </w:r>
      <w:r w:rsidR="00EA46A3">
        <w:rPr>
          <w:rFonts w:ascii="Arial" w:hAnsi="Arial" w:cs="Arial"/>
          <w:b/>
          <w:bCs/>
          <w:i/>
          <w:iCs/>
          <w:sz w:val="20"/>
          <w:szCs w:val="20"/>
          <w:lang w:val="en-US"/>
        </w:rPr>
        <w:t>.</w:t>
      </w:r>
    </w:p>
    <w:p w14:paraId="1364485E" w14:textId="77777777" w:rsidR="004E0E85" w:rsidRDefault="004E0E85" w:rsidP="00FD72E0">
      <w:pPr>
        <w:spacing w:line="360" w:lineRule="auto"/>
        <w:rPr>
          <w:rFonts w:ascii="Arial" w:hAnsi="Arial" w:cs="Arial"/>
          <w:lang w:val="en-US"/>
        </w:rPr>
      </w:pPr>
    </w:p>
    <w:p w14:paraId="2EE39DF7" w14:textId="44F0CEBB" w:rsidR="001E451A" w:rsidRDefault="001E451A" w:rsidP="00FD72E0">
      <w:pPr>
        <w:spacing w:line="360" w:lineRule="auto"/>
        <w:rPr>
          <w:rFonts w:ascii="Arial" w:hAnsi="Arial" w:cs="Arial"/>
        </w:rPr>
      </w:pPr>
      <w:r w:rsidRPr="00CB4DF2">
        <w:rPr>
          <w:rFonts w:ascii="Arial" w:hAnsi="Arial" w:cs="Arial"/>
        </w:rPr>
        <w:t xml:space="preserve">The highest reported pressure achieved in </w:t>
      </w:r>
      <w:r w:rsidR="00EA46A3">
        <w:rPr>
          <w:rFonts w:ascii="Arial" w:hAnsi="Arial" w:cs="Arial"/>
        </w:rPr>
        <w:t>a</w:t>
      </w:r>
      <w:r w:rsidRPr="00CB4DF2">
        <w:rPr>
          <w:rFonts w:ascii="Arial" w:hAnsi="Arial" w:cs="Arial"/>
        </w:rPr>
        <w:t xml:space="preserve"> DAC to date is </w:t>
      </w:r>
      <w:r>
        <w:rPr>
          <w:rFonts w:ascii="Arial" w:hAnsi="Arial" w:cs="Arial"/>
        </w:rPr>
        <w:t>in excess of 700</w:t>
      </w:r>
      <w:r w:rsidRPr="00CB4DF2">
        <w:rPr>
          <w:rFonts w:ascii="Arial" w:hAnsi="Arial" w:cs="Arial"/>
        </w:rPr>
        <w:t xml:space="preserve"> GPa, but the majority of DAC measurements are carried out at </w:t>
      </w:r>
      <w:r w:rsidR="00476075">
        <w:rPr>
          <w:rFonts w:ascii="Arial" w:hAnsi="Arial" w:cs="Arial"/>
        </w:rPr>
        <w:t>0.1 to 100</w:t>
      </w:r>
      <w:r w:rsidRPr="00CB4DF2">
        <w:rPr>
          <w:rFonts w:ascii="Arial" w:hAnsi="Arial" w:cs="Arial"/>
        </w:rPr>
        <w:t xml:space="preserve"> GPa. The transparency of diamond in the visible, infrared and </w:t>
      </w:r>
      <w:r w:rsidR="00EA46A3">
        <w:rPr>
          <w:rFonts w:ascii="Arial" w:hAnsi="Arial" w:cs="Arial"/>
        </w:rPr>
        <w:t>X</w:t>
      </w:r>
      <w:r w:rsidRPr="00CB4DF2">
        <w:rPr>
          <w:rFonts w:ascii="Arial" w:hAnsi="Arial" w:cs="Arial"/>
        </w:rPr>
        <w:t xml:space="preserve">-ray portions of the spectrum enables application of a variety of optical and </w:t>
      </w:r>
      <w:r w:rsidR="00EA46A3">
        <w:rPr>
          <w:rFonts w:ascii="Arial" w:hAnsi="Arial" w:cs="Arial"/>
        </w:rPr>
        <w:t>X</w:t>
      </w:r>
      <w:r w:rsidRPr="00CB4DF2">
        <w:rPr>
          <w:rFonts w:ascii="Arial" w:hAnsi="Arial" w:cs="Arial"/>
        </w:rPr>
        <w:t>-ray techniques under </w:t>
      </w:r>
      <w:r w:rsidRPr="00CB4DF2">
        <w:rPr>
          <w:rStyle w:val="Emphasis"/>
          <w:rFonts w:ascii="Arial" w:hAnsi="Arial" w:cs="Arial"/>
        </w:rPr>
        <w:t>in situ</w:t>
      </w:r>
      <w:r w:rsidRPr="00CB4DF2">
        <w:rPr>
          <w:rFonts w:ascii="Arial" w:hAnsi="Arial" w:cs="Arial"/>
        </w:rPr>
        <w:t xml:space="preserve"> high-pressure conditions with this device. The study of </w:t>
      </w:r>
      <w:r w:rsidR="00476075">
        <w:rPr>
          <w:rFonts w:ascii="Arial" w:hAnsi="Arial" w:cs="Arial"/>
        </w:rPr>
        <w:t xml:space="preserve">the ways </w:t>
      </w:r>
      <w:r w:rsidRPr="00CB4DF2">
        <w:rPr>
          <w:rFonts w:ascii="Arial" w:hAnsi="Arial" w:cs="Arial"/>
        </w:rPr>
        <w:t>crystal structures</w:t>
      </w:r>
      <w:r w:rsidR="00476075">
        <w:rPr>
          <w:rFonts w:ascii="Arial" w:hAnsi="Arial" w:cs="Arial"/>
        </w:rPr>
        <w:t xml:space="preserve"> adapt and transform </w:t>
      </w:r>
      <w:r w:rsidR="00EA46A3">
        <w:rPr>
          <w:rFonts w:ascii="Arial" w:hAnsi="Arial" w:cs="Arial"/>
        </w:rPr>
        <w:t>at</w:t>
      </w:r>
      <w:r w:rsidR="00476075">
        <w:rPr>
          <w:rFonts w:ascii="Arial" w:hAnsi="Arial" w:cs="Arial"/>
        </w:rPr>
        <w:t xml:space="preserve"> extreme pressures </w:t>
      </w:r>
      <w:r w:rsidRPr="00CB4DF2">
        <w:rPr>
          <w:rFonts w:ascii="Arial" w:hAnsi="Arial" w:cs="Arial"/>
        </w:rPr>
        <w:t xml:space="preserve">is a major focus of high-pressure studies. Significant changes in atomic bonding occur at </w:t>
      </w:r>
      <w:r w:rsidRPr="00CB4DF2">
        <w:rPr>
          <w:rFonts w:ascii="Arial" w:hAnsi="Arial" w:cs="Arial"/>
        </w:rPr>
        <w:lastRenderedPageBreak/>
        <w:t>high pressures, and materials also undergo major changes in mechanical properties</w:t>
      </w:r>
      <w:r w:rsidR="00476075">
        <w:rPr>
          <w:rFonts w:ascii="Arial" w:hAnsi="Arial" w:cs="Arial"/>
        </w:rPr>
        <w:t xml:space="preserve"> – a famous example being the conversion of graphite to diamond that occurs at 12 GPa and 2000°C</w:t>
      </w:r>
      <w:r w:rsidRPr="00CB4DF2">
        <w:rPr>
          <w:rFonts w:ascii="Arial" w:hAnsi="Arial" w:cs="Arial"/>
        </w:rPr>
        <w:t>.</w:t>
      </w:r>
    </w:p>
    <w:p w14:paraId="62738FBB" w14:textId="77777777" w:rsidR="00711687" w:rsidRDefault="00711687" w:rsidP="00FD72E0">
      <w:pPr>
        <w:spacing w:line="360" w:lineRule="auto"/>
        <w:rPr>
          <w:rFonts w:ascii="Arial" w:hAnsi="Arial" w:cs="Arial"/>
        </w:rPr>
      </w:pPr>
    </w:p>
    <w:p w14:paraId="5D468C02" w14:textId="560CA084" w:rsidR="00AC67A2" w:rsidRDefault="00090790" w:rsidP="00273E97">
      <w:pPr>
        <w:spacing w:line="360" w:lineRule="auto"/>
        <w:rPr>
          <w:rFonts w:ascii="Arial" w:hAnsi="Arial" w:cs="Arial"/>
          <w:lang w:val="en"/>
        </w:rPr>
      </w:pPr>
      <w:r>
        <w:rPr>
          <w:rFonts w:ascii="Arial" w:hAnsi="Arial" w:cs="Arial"/>
          <w:lang w:val="en-US"/>
        </w:rPr>
        <w:t>Simon Parsons, Professor of Crystallography, School of Chemistry at The University of Edinburgh, comments: “</w:t>
      </w:r>
      <w:r>
        <w:rPr>
          <w:rFonts w:ascii="Arial" w:hAnsi="Arial" w:cs="Arial"/>
        </w:rPr>
        <w:t>We study molecular materials</w:t>
      </w:r>
      <w:r w:rsidR="00476075">
        <w:rPr>
          <w:rFonts w:ascii="Arial" w:hAnsi="Arial" w:cs="Arial"/>
        </w:rPr>
        <w:t xml:space="preserve"> to determine</w:t>
      </w:r>
      <w:r>
        <w:rPr>
          <w:rFonts w:ascii="Arial" w:hAnsi="Arial" w:cs="Arial"/>
        </w:rPr>
        <w:t xml:space="preserve"> how the molecular structure</w:t>
      </w:r>
      <w:r w:rsidR="00476075">
        <w:rPr>
          <w:rFonts w:ascii="Arial" w:hAnsi="Arial" w:cs="Arial"/>
        </w:rPr>
        <w:t>s</w:t>
      </w:r>
      <w:r>
        <w:rPr>
          <w:rFonts w:ascii="Arial" w:hAnsi="Arial" w:cs="Arial"/>
        </w:rPr>
        <w:t xml:space="preserve"> of crystals change under high pressure.</w:t>
      </w:r>
      <w:r w:rsidR="00273E97">
        <w:rPr>
          <w:rFonts w:ascii="Arial" w:hAnsi="Arial" w:cs="Arial"/>
        </w:rPr>
        <w:t xml:space="preserve"> W</w:t>
      </w:r>
      <w:proofErr w:type="spellStart"/>
      <w:r w:rsidR="00273E97">
        <w:rPr>
          <w:rFonts w:ascii="Arial" w:hAnsi="Arial" w:cs="Arial"/>
          <w:lang w:val="en"/>
        </w:rPr>
        <w:t>e</w:t>
      </w:r>
      <w:proofErr w:type="spellEnd"/>
      <w:r w:rsidR="00273E97">
        <w:rPr>
          <w:rFonts w:ascii="Arial" w:hAnsi="Arial" w:cs="Arial"/>
          <w:lang w:val="en"/>
        </w:rPr>
        <w:t xml:space="preserve"> use the </w:t>
      </w:r>
      <w:r w:rsidR="00EA46A3">
        <w:rPr>
          <w:rFonts w:ascii="Arial" w:hAnsi="Arial" w:cs="Arial"/>
          <w:lang w:val="en"/>
        </w:rPr>
        <w:t>X</w:t>
      </w:r>
      <w:r w:rsidR="00273E97">
        <w:rPr>
          <w:rFonts w:ascii="Arial" w:hAnsi="Arial" w:cs="Arial"/>
          <w:lang w:val="en"/>
        </w:rPr>
        <w:t xml:space="preserve">-ray diffraction method to determine the structure of the crystal and to understand </w:t>
      </w:r>
      <w:r w:rsidR="00476075">
        <w:rPr>
          <w:rFonts w:ascii="Arial" w:hAnsi="Arial" w:cs="Arial"/>
          <w:lang w:val="en"/>
        </w:rPr>
        <w:t xml:space="preserve">how </w:t>
      </w:r>
      <w:r w:rsidR="00273E97">
        <w:rPr>
          <w:rFonts w:ascii="Arial" w:hAnsi="Arial" w:cs="Arial"/>
          <w:lang w:val="en"/>
        </w:rPr>
        <w:t>the inter-molecular interactions</w:t>
      </w:r>
      <w:r w:rsidR="00476075">
        <w:rPr>
          <w:rFonts w:ascii="Arial" w:hAnsi="Arial" w:cs="Arial"/>
          <w:lang w:val="en"/>
        </w:rPr>
        <w:t xml:space="preserve"> change as molecules are pushed together</w:t>
      </w:r>
      <w:r w:rsidR="00273E97">
        <w:rPr>
          <w:rFonts w:ascii="Arial" w:hAnsi="Arial" w:cs="Arial"/>
          <w:lang w:val="en"/>
        </w:rPr>
        <w:t>.”</w:t>
      </w:r>
    </w:p>
    <w:p w14:paraId="1978A27A" w14:textId="4F251940" w:rsidR="00273E97" w:rsidRDefault="00273E97" w:rsidP="00273E97">
      <w:pPr>
        <w:spacing w:line="360" w:lineRule="auto"/>
        <w:rPr>
          <w:rFonts w:ascii="Arial" w:hAnsi="Arial" w:cs="Arial"/>
          <w:lang w:val="en"/>
        </w:rPr>
      </w:pPr>
      <w:r>
        <w:rPr>
          <w:rFonts w:ascii="Arial" w:hAnsi="Arial" w:cs="Arial"/>
          <w:lang w:val="en"/>
        </w:rPr>
        <w:t xml:space="preserve"> </w:t>
      </w:r>
    </w:p>
    <w:p w14:paraId="72D63751" w14:textId="5DF44E0F" w:rsidR="00273E97" w:rsidRDefault="00273E97" w:rsidP="00273E97">
      <w:pPr>
        <w:spacing w:line="360" w:lineRule="auto"/>
        <w:rPr>
          <w:rFonts w:ascii="Arial" w:hAnsi="Arial" w:cs="Arial"/>
          <w:lang w:val="en"/>
        </w:rPr>
      </w:pPr>
      <w:r>
        <w:rPr>
          <w:rFonts w:ascii="Arial" w:hAnsi="Arial" w:cs="Arial"/>
          <w:lang w:val="en"/>
        </w:rPr>
        <w:t>Mounted on a</w:t>
      </w:r>
      <w:r w:rsidR="00AC67A2">
        <w:rPr>
          <w:rFonts w:ascii="Arial" w:hAnsi="Arial" w:cs="Arial"/>
          <w:lang w:val="en"/>
        </w:rPr>
        <w:t>n</w:t>
      </w:r>
      <w:r>
        <w:rPr>
          <w:rFonts w:ascii="Arial" w:hAnsi="Arial" w:cs="Arial"/>
          <w:lang w:val="en"/>
        </w:rPr>
        <w:t xml:space="preserve"> </w:t>
      </w:r>
      <w:r w:rsidR="00EA46A3">
        <w:rPr>
          <w:rFonts w:ascii="Arial" w:hAnsi="Arial" w:cs="Arial"/>
          <w:lang w:val="en"/>
        </w:rPr>
        <w:t>X</w:t>
      </w:r>
      <w:r>
        <w:rPr>
          <w:rFonts w:ascii="Arial" w:hAnsi="Arial" w:cs="Arial"/>
          <w:lang w:val="en"/>
        </w:rPr>
        <w:t>-ray diffractometer, the crystal is rotated through several hundred (</w:t>
      </w:r>
      <w:r w:rsidR="00AC67A2">
        <w:rPr>
          <w:rFonts w:ascii="Arial" w:hAnsi="Arial" w:cs="Arial"/>
          <w:lang w:val="en"/>
        </w:rPr>
        <w:t xml:space="preserve">approximately </w:t>
      </w:r>
      <w:r>
        <w:rPr>
          <w:rFonts w:ascii="Arial" w:hAnsi="Arial" w:cs="Arial"/>
          <w:lang w:val="en"/>
        </w:rPr>
        <w:t>every 0.5 degrees) different orientations</w:t>
      </w:r>
      <w:r w:rsidR="00476075">
        <w:rPr>
          <w:rFonts w:ascii="Arial" w:hAnsi="Arial" w:cs="Arial"/>
          <w:lang w:val="en"/>
        </w:rPr>
        <w:t xml:space="preserve">. The </w:t>
      </w:r>
      <w:r w:rsidR="00EA46A3">
        <w:rPr>
          <w:rFonts w:ascii="Arial" w:hAnsi="Arial" w:cs="Arial"/>
          <w:lang w:val="en"/>
        </w:rPr>
        <w:t>X</w:t>
      </w:r>
      <w:r>
        <w:rPr>
          <w:rFonts w:ascii="Arial" w:hAnsi="Arial" w:cs="Arial"/>
          <w:lang w:val="en"/>
        </w:rPr>
        <w:t>-ray</w:t>
      </w:r>
      <w:r w:rsidR="00476075">
        <w:rPr>
          <w:rFonts w:ascii="Arial" w:hAnsi="Arial" w:cs="Arial"/>
          <w:lang w:val="en"/>
        </w:rPr>
        <w:t xml:space="preserve"> diffraction patterns captured at each point are combined</w:t>
      </w:r>
      <w:r>
        <w:rPr>
          <w:rFonts w:ascii="Arial" w:hAnsi="Arial" w:cs="Arial"/>
          <w:lang w:val="en"/>
        </w:rPr>
        <w:t xml:space="preserve"> to create a </w:t>
      </w:r>
      <w:r w:rsidR="00476075">
        <w:rPr>
          <w:rFonts w:ascii="Arial" w:hAnsi="Arial" w:cs="Arial"/>
          <w:lang w:val="en"/>
        </w:rPr>
        <w:t>3</w:t>
      </w:r>
      <w:r>
        <w:rPr>
          <w:rFonts w:ascii="Arial" w:hAnsi="Arial" w:cs="Arial"/>
          <w:lang w:val="en"/>
        </w:rPr>
        <w:t>D diffraction pattern</w:t>
      </w:r>
      <w:r w:rsidR="00EA46A3">
        <w:rPr>
          <w:rFonts w:ascii="Arial" w:hAnsi="Arial" w:cs="Arial"/>
          <w:lang w:val="en"/>
        </w:rPr>
        <w:t xml:space="preserve"> which is then used to determine the crystal structure</w:t>
      </w:r>
      <w:r>
        <w:rPr>
          <w:rFonts w:ascii="Arial" w:hAnsi="Arial" w:cs="Arial"/>
          <w:lang w:val="en"/>
        </w:rPr>
        <w:t>. This method requires the crystal to be centred at all times so that it stays in the beam.</w:t>
      </w:r>
    </w:p>
    <w:p w14:paraId="1F151ABC" w14:textId="77777777" w:rsidR="00273E97" w:rsidRDefault="00273E97" w:rsidP="00273E97">
      <w:pPr>
        <w:spacing w:line="360" w:lineRule="auto"/>
        <w:rPr>
          <w:rFonts w:ascii="Arial" w:hAnsi="Arial" w:cs="Arial"/>
          <w:lang w:val="en"/>
        </w:rPr>
      </w:pPr>
    </w:p>
    <w:p w14:paraId="63CD8512" w14:textId="04333673" w:rsidR="00273E97" w:rsidRPr="00273E97" w:rsidRDefault="00273E97" w:rsidP="00273E97">
      <w:pPr>
        <w:spacing w:line="360" w:lineRule="auto"/>
        <w:rPr>
          <w:rFonts w:ascii="Arial" w:hAnsi="Arial" w:cs="Arial"/>
          <w:b/>
          <w:bCs/>
          <w:lang w:val="en"/>
        </w:rPr>
      </w:pPr>
      <w:r w:rsidRPr="00273E97">
        <w:rPr>
          <w:rFonts w:ascii="Arial" w:hAnsi="Arial" w:cs="Arial"/>
          <w:b/>
          <w:bCs/>
          <w:lang w:val="en"/>
        </w:rPr>
        <w:t xml:space="preserve">The centring </w:t>
      </w:r>
      <w:proofErr w:type="gramStart"/>
      <w:r w:rsidRPr="00273E97">
        <w:rPr>
          <w:rFonts w:ascii="Arial" w:hAnsi="Arial" w:cs="Arial"/>
          <w:b/>
          <w:bCs/>
          <w:lang w:val="en"/>
        </w:rPr>
        <w:t>challenge</w:t>
      </w:r>
      <w:proofErr w:type="gramEnd"/>
    </w:p>
    <w:p w14:paraId="4BD6ABC0" w14:textId="2143CD3F" w:rsidR="00273E97" w:rsidRDefault="00273E97" w:rsidP="00273E97">
      <w:pPr>
        <w:spacing w:line="360" w:lineRule="auto"/>
        <w:rPr>
          <w:rFonts w:ascii="Arial" w:hAnsi="Arial" w:cs="Arial"/>
          <w:lang w:val="en"/>
        </w:rPr>
      </w:pPr>
      <w:r>
        <w:rPr>
          <w:rFonts w:ascii="Arial" w:hAnsi="Arial" w:cs="Arial"/>
          <w:lang w:val="en"/>
        </w:rPr>
        <w:t xml:space="preserve">As Simon Parsons explains: “The diamonds are transparent and you can see directly through the cell. </w:t>
      </w:r>
      <w:r w:rsidR="002945E3">
        <w:rPr>
          <w:rFonts w:ascii="Arial" w:hAnsi="Arial" w:cs="Arial"/>
          <w:lang w:val="en"/>
        </w:rPr>
        <w:t xml:space="preserve">The X-ray beam passes along the same path during data collections. </w:t>
      </w:r>
      <w:r>
        <w:rPr>
          <w:rFonts w:ascii="Arial" w:hAnsi="Arial" w:cs="Arial"/>
          <w:lang w:val="en"/>
        </w:rPr>
        <w:t>The crystal can be centred using a microscope or video cam</w:t>
      </w:r>
      <w:r w:rsidR="00476075">
        <w:rPr>
          <w:rFonts w:ascii="Arial" w:hAnsi="Arial" w:cs="Arial"/>
          <w:lang w:val="en"/>
        </w:rPr>
        <w:t xml:space="preserve">era </w:t>
      </w:r>
      <w:r>
        <w:rPr>
          <w:rFonts w:ascii="Arial" w:hAnsi="Arial" w:cs="Arial"/>
          <w:lang w:val="en"/>
        </w:rPr>
        <w:t>in the two directions that are perpendicular to the beam. However, the challenge is when you try to centre the crystal along the direction</w:t>
      </w:r>
      <w:r w:rsidR="00AC67A2">
        <w:rPr>
          <w:rFonts w:ascii="Arial" w:hAnsi="Arial" w:cs="Arial"/>
          <w:lang w:val="en"/>
        </w:rPr>
        <w:t xml:space="preserve"> of the beam</w:t>
      </w:r>
      <w:r>
        <w:rPr>
          <w:rFonts w:ascii="Arial" w:hAnsi="Arial" w:cs="Arial"/>
          <w:lang w:val="en"/>
        </w:rPr>
        <w:t xml:space="preserve">. Essentially, the crystal is </w:t>
      </w:r>
      <w:r w:rsidR="002945E3">
        <w:rPr>
          <w:rFonts w:ascii="Arial" w:hAnsi="Arial" w:cs="Arial"/>
          <w:lang w:val="en"/>
        </w:rPr>
        <w:t>obscured by the</w:t>
      </w:r>
      <w:r>
        <w:rPr>
          <w:rFonts w:ascii="Arial" w:hAnsi="Arial" w:cs="Arial"/>
          <w:lang w:val="en"/>
        </w:rPr>
        <w:t xml:space="preserve"> metal bo</w:t>
      </w:r>
      <w:r w:rsidR="002945E3">
        <w:rPr>
          <w:rFonts w:ascii="Arial" w:hAnsi="Arial" w:cs="Arial"/>
          <w:lang w:val="en"/>
        </w:rPr>
        <w:t>dy of the cell</w:t>
      </w:r>
      <w:r w:rsidR="00AA4FB1">
        <w:rPr>
          <w:rFonts w:ascii="Arial" w:hAnsi="Arial" w:cs="Arial"/>
          <w:lang w:val="en"/>
        </w:rPr>
        <w:t xml:space="preserve"> and</w:t>
      </w:r>
      <w:r>
        <w:rPr>
          <w:rFonts w:ascii="Arial" w:hAnsi="Arial" w:cs="Arial"/>
          <w:lang w:val="en"/>
        </w:rPr>
        <w:t xml:space="preserve"> you cannot view </w:t>
      </w:r>
      <w:r w:rsidR="002945E3">
        <w:rPr>
          <w:rFonts w:ascii="Arial" w:hAnsi="Arial" w:cs="Arial"/>
          <w:lang w:val="en"/>
        </w:rPr>
        <w:t xml:space="preserve">it to centre </w:t>
      </w:r>
      <w:r>
        <w:rPr>
          <w:rFonts w:ascii="Arial" w:hAnsi="Arial" w:cs="Arial"/>
          <w:lang w:val="en"/>
        </w:rPr>
        <w:t>it. This is where the Micro-Epsilon confocal chromatic sensor comes in.”</w:t>
      </w:r>
    </w:p>
    <w:p w14:paraId="2FFDF5AD" w14:textId="77777777" w:rsidR="00F74BBE" w:rsidRDefault="00F74BBE" w:rsidP="00273E97">
      <w:pPr>
        <w:spacing w:line="360" w:lineRule="auto"/>
        <w:rPr>
          <w:rFonts w:ascii="Arial" w:hAnsi="Arial" w:cs="Arial"/>
          <w:lang w:val="en"/>
        </w:rPr>
      </w:pPr>
    </w:p>
    <w:p w14:paraId="2C0FCE3B" w14:textId="2BC40B7C" w:rsidR="00F74BBE" w:rsidRDefault="00F74BBE" w:rsidP="00F74BBE">
      <w:pPr>
        <w:spacing w:line="360" w:lineRule="auto"/>
        <w:rPr>
          <w:rFonts w:ascii="Arial" w:hAnsi="Arial" w:cs="Arial"/>
          <w:lang w:val="en"/>
        </w:rPr>
      </w:pPr>
      <w:r>
        <w:rPr>
          <w:rFonts w:ascii="Arial" w:hAnsi="Arial" w:cs="Arial"/>
          <w:lang w:val="en"/>
        </w:rPr>
        <w:t xml:space="preserve">Prior to the confocal optical method, the DAC would be centred </w:t>
      </w:r>
      <w:r w:rsidR="00476075">
        <w:rPr>
          <w:rFonts w:ascii="Arial" w:hAnsi="Arial" w:cs="Arial"/>
          <w:lang w:val="en"/>
        </w:rPr>
        <w:t>by ensuring that the image of the crystal is focused when viewed from both sides of the cell</w:t>
      </w:r>
      <w:r>
        <w:rPr>
          <w:rFonts w:ascii="Arial" w:hAnsi="Arial" w:cs="Arial"/>
          <w:lang w:val="en"/>
        </w:rPr>
        <w:t>.  While this is easy to perform, it can be inaccurate and also requires a clear view of the crystal</w:t>
      </w:r>
      <w:r w:rsidR="00476075">
        <w:rPr>
          <w:rFonts w:ascii="Arial" w:hAnsi="Arial" w:cs="Arial"/>
          <w:lang w:val="en"/>
        </w:rPr>
        <w:t xml:space="preserve"> in both directions, which is not possible for some samples</w:t>
      </w:r>
      <w:r>
        <w:rPr>
          <w:rFonts w:ascii="Arial" w:hAnsi="Arial" w:cs="Arial"/>
          <w:lang w:val="en"/>
        </w:rPr>
        <w:t>. “We were struggling to get within 40-50 microns of the true centre</w:t>
      </w:r>
      <w:r w:rsidR="00476075">
        <w:rPr>
          <w:rFonts w:ascii="Arial" w:hAnsi="Arial" w:cs="Arial"/>
          <w:lang w:val="en"/>
        </w:rPr>
        <w:t xml:space="preserve"> in some cases</w:t>
      </w:r>
      <w:r>
        <w:rPr>
          <w:rFonts w:ascii="Arial" w:hAnsi="Arial" w:cs="Arial"/>
          <w:lang w:val="en"/>
        </w:rPr>
        <w:t>. Another method that can be used is diffraction centring, which is accurate but can be very time consuming,” he adds.</w:t>
      </w:r>
    </w:p>
    <w:p w14:paraId="45F1DE25" w14:textId="77777777" w:rsidR="00273E97" w:rsidRDefault="00273E97" w:rsidP="00273E97">
      <w:pPr>
        <w:spacing w:line="360" w:lineRule="auto"/>
        <w:rPr>
          <w:rFonts w:ascii="Arial" w:hAnsi="Arial" w:cs="Arial"/>
          <w:lang w:val="en"/>
        </w:rPr>
      </w:pPr>
    </w:p>
    <w:p w14:paraId="7EFDBC17" w14:textId="1C3A3E4E" w:rsidR="00273E97" w:rsidRDefault="00AC67A2" w:rsidP="00273E97">
      <w:pPr>
        <w:spacing w:line="360" w:lineRule="auto"/>
        <w:rPr>
          <w:rFonts w:ascii="Arial" w:hAnsi="Arial" w:cs="Arial"/>
          <w:lang w:val="en"/>
        </w:rPr>
      </w:pPr>
      <w:r>
        <w:rPr>
          <w:rFonts w:ascii="Arial" w:hAnsi="Arial" w:cs="Arial"/>
          <w:lang w:val="en"/>
        </w:rPr>
        <w:t xml:space="preserve">At this point in his research studies, </w:t>
      </w:r>
      <w:r w:rsidR="00273E97">
        <w:rPr>
          <w:rFonts w:ascii="Arial" w:hAnsi="Arial" w:cs="Arial"/>
          <w:lang w:val="en"/>
        </w:rPr>
        <w:t xml:space="preserve">Simon Parsons </w:t>
      </w:r>
      <w:r w:rsidR="00850289">
        <w:rPr>
          <w:rFonts w:ascii="Arial" w:hAnsi="Arial" w:cs="Arial"/>
          <w:lang w:val="en"/>
        </w:rPr>
        <w:t xml:space="preserve">started </w:t>
      </w:r>
      <w:r>
        <w:rPr>
          <w:rFonts w:ascii="Arial" w:hAnsi="Arial" w:cs="Arial"/>
          <w:lang w:val="en"/>
        </w:rPr>
        <w:t xml:space="preserve">to look for an alternative method of centring the DAC with the </w:t>
      </w:r>
      <w:r w:rsidR="00AA4FB1">
        <w:rPr>
          <w:rFonts w:ascii="Arial" w:hAnsi="Arial" w:cs="Arial"/>
          <w:lang w:val="en"/>
        </w:rPr>
        <w:t>X</w:t>
      </w:r>
      <w:r>
        <w:rPr>
          <w:rFonts w:ascii="Arial" w:hAnsi="Arial" w:cs="Arial"/>
          <w:lang w:val="en"/>
        </w:rPr>
        <w:t xml:space="preserve">-ray diffractometer. He searched </w:t>
      </w:r>
      <w:r w:rsidR="00850289">
        <w:rPr>
          <w:rFonts w:ascii="Arial" w:hAnsi="Arial" w:cs="Arial"/>
          <w:lang w:val="en"/>
        </w:rPr>
        <w:t xml:space="preserve">online for some kind of optical technology </w:t>
      </w:r>
      <w:r w:rsidR="00273E97">
        <w:rPr>
          <w:rFonts w:ascii="Arial" w:hAnsi="Arial" w:cs="Arial"/>
          <w:lang w:val="en"/>
        </w:rPr>
        <w:t xml:space="preserve">that could measure distance using a laser. </w:t>
      </w:r>
      <w:r w:rsidR="00850289">
        <w:rPr>
          <w:rFonts w:ascii="Arial" w:hAnsi="Arial" w:cs="Arial"/>
          <w:lang w:val="en"/>
        </w:rPr>
        <w:t>He states: “</w:t>
      </w:r>
      <w:r w:rsidR="00273E97">
        <w:rPr>
          <w:rFonts w:ascii="Arial" w:hAnsi="Arial" w:cs="Arial"/>
          <w:lang w:val="en"/>
        </w:rPr>
        <w:t xml:space="preserve">I </w:t>
      </w:r>
      <w:r w:rsidR="00850289">
        <w:rPr>
          <w:rFonts w:ascii="Arial" w:hAnsi="Arial" w:cs="Arial"/>
          <w:lang w:val="en"/>
        </w:rPr>
        <w:t xml:space="preserve">wanted to be able to </w:t>
      </w:r>
      <w:r w:rsidR="00273E97">
        <w:rPr>
          <w:rFonts w:ascii="Arial" w:hAnsi="Arial" w:cs="Arial"/>
          <w:lang w:val="en"/>
        </w:rPr>
        <w:t>measure the cell in one orientation</w:t>
      </w:r>
      <w:r w:rsidR="00850289">
        <w:rPr>
          <w:rFonts w:ascii="Arial" w:hAnsi="Arial" w:cs="Arial"/>
          <w:lang w:val="en"/>
        </w:rPr>
        <w:t>,</w:t>
      </w:r>
      <w:r w:rsidR="00273E97">
        <w:rPr>
          <w:rFonts w:ascii="Arial" w:hAnsi="Arial" w:cs="Arial"/>
          <w:lang w:val="en"/>
        </w:rPr>
        <w:t xml:space="preserve"> then rotate it through 180</w:t>
      </w:r>
      <w:r w:rsidR="00850289">
        <w:rPr>
          <w:rFonts w:ascii="Arial" w:hAnsi="Arial" w:cs="Arial"/>
          <w:lang w:val="en"/>
        </w:rPr>
        <w:t xml:space="preserve"> degrees</w:t>
      </w:r>
      <w:r w:rsidR="00273E97">
        <w:rPr>
          <w:rFonts w:ascii="Arial" w:hAnsi="Arial" w:cs="Arial"/>
          <w:lang w:val="en"/>
        </w:rPr>
        <w:t xml:space="preserve"> and move the cell so that the two readings are the same, </w:t>
      </w:r>
      <w:r w:rsidR="00850289">
        <w:rPr>
          <w:rFonts w:ascii="Arial" w:hAnsi="Arial" w:cs="Arial"/>
          <w:lang w:val="en"/>
        </w:rPr>
        <w:t>which means it would be centred</w:t>
      </w:r>
      <w:r w:rsidR="00273E97">
        <w:rPr>
          <w:rFonts w:ascii="Arial" w:hAnsi="Arial" w:cs="Arial"/>
          <w:lang w:val="en"/>
        </w:rPr>
        <w:t xml:space="preserve">. I </w:t>
      </w:r>
      <w:r w:rsidR="00850289">
        <w:rPr>
          <w:rFonts w:ascii="Arial" w:hAnsi="Arial" w:cs="Arial"/>
          <w:lang w:val="en"/>
        </w:rPr>
        <w:t>came across Micro-Epsilon</w:t>
      </w:r>
      <w:r>
        <w:rPr>
          <w:rFonts w:ascii="Arial" w:hAnsi="Arial" w:cs="Arial"/>
          <w:lang w:val="en"/>
        </w:rPr>
        <w:t>’s</w:t>
      </w:r>
      <w:r w:rsidR="00850289">
        <w:rPr>
          <w:rFonts w:ascii="Arial" w:hAnsi="Arial" w:cs="Arial"/>
          <w:lang w:val="en"/>
        </w:rPr>
        <w:t xml:space="preserve"> website and its</w:t>
      </w:r>
      <w:r w:rsidR="00273E97">
        <w:rPr>
          <w:rFonts w:ascii="Arial" w:hAnsi="Arial" w:cs="Arial"/>
          <w:lang w:val="en"/>
        </w:rPr>
        <w:t xml:space="preserve"> confocal chromatic sensors. </w:t>
      </w:r>
      <w:r w:rsidR="00850289">
        <w:rPr>
          <w:rFonts w:ascii="Arial" w:hAnsi="Arial" w:cs="Arial"/>
          <w:lang w:val="en"/>
        </w:rPr>
        <w:t>I contacted one of the</w:t>
      </w:r>
      <w:r w:rsidR="00273E97">
        <w:rPr>
          <w:rFonts w:ascii="Arial" w:hAnsi="Arial" w:cs="Arial"/>
          <w:lang w:val="en"/>
        </w:rPr>
        <w:t xml:space="preserve"> sales engineer</w:t>
      </w:r>
      <w:r>
        <w:rPr>
          <w:rFonts w:ascii="Arial" w:hAnsi="Arial" w:cs="Arial"/>
          <w:lang w:val="en"/>
        </w:rPr>
        <w:t>s</w:t>
      </w:r>
      <w:r w:rsidR="00850289">
        <w:rPr>
          <w:rFonts w:ascii="Arial" w:hAnsi="Arial" w:cs="Arial"/>
          <w:lang w:val="en"/>
        </w:rPr>
        <w:t>, who</w:t>
      </w:r>
      <w:r w:rsidR="00273E97">
        <w:rPr>
          <w:rFonts w:ascii="Arial" w:hAnsi="Arial" w:cs="Arial"/>
          <w:lang w:val="en"/>
        </w:rPr>
        <w:t xml:space="preserve"> came to Edinburgh </w:t>
      </w:r>
      <w:r w:rsidR="00850289">
        <w:rPr>
          <w:rFonts w:ascii="Arial" w:hAnsi="Arial" w:cs="Arial"/>
          <w:lang w:val="en"/>
        </w:rPr>
        <w:t>to look at the laboratory set up. He</w:t>
      </w:r>
      <w:r w:rsidR="00273E97">
        <w:rPr>
          <w:rFonts w:ascii="Arial" w:hAnsi="Arial" w:cs="Arial"/>
          <w:lang w:val="en"/>
        </w:rPr>
        <w:t xml:space="preserve"> recommended the IFS2406-3 </w:t>
      </w:r>
      <w:r w:rsidR="00C74E2C">
        <w:rPr>
          <w:rFonts w:ascii="Arial" w:hAnsi="Arial" w:cs="Arial"/>
          <w:lang w:val="en"/>
        </w:rPr>
        <w:t xml:space="preserve">confocal </w:t>
      </w:r>
      <w:r w:rsidR="00273E97">
        <w:rPr>
          <w:rFonts w:ascii="Arial" w:hAnsi="Arial" w:cs="Arial"/>
          <w:lang w:val="en"/>
        </w:rPr>
        <w:t xml:space="preserve">sensor and it </w:t>
      </w:r>
      <w:r w:rsidR="00C74E2C">
        <w:rPr>
          <w:rFonts w:ascii="Arial" w:hAnsi="Arial" w:cs="Arial"/>
          <w:lang w:val="en"/>
        </w:rPr>
        <w:t xml:space="preserve">has </w:t>
      </w:r>
      <w:r w:rsidR="00273E97">
        <w:rPr>
          <w:rFonts w:ascii="Arial" w:hAnsi="Arial" w:cs="Arial"/>
          <w:lang w:val="en"/>
        </w:rPr>
        <w:t>work</w:t>
      </w:r>
      <w:r w:rsidR="00C74E2C">
        <w:rPr>
          <w:rFonts w:ascii="Arial" w:hAnsi="Arial" w:cs="Arial"/>
          <w:lang w:val="en"/>
        </w:rPr>
        <w:t>ed</w:t>
      </w:r>
      <w:r w:rsidR="00273E97">
        <w:rPr>
          <w:rFonts w:ascii="Arial" w:hAnsi="Arial" w:cs="Arial"/>
          <w:lang w:val="en"/>
        </w:rPr>
        <w:t xml:space="preserve"> brilliantly</w:t>
      </w:r>
      <w:r w:rsidR="00C74E2C">
        <w:rPr>
          <w:rFonts w:ascii="Arial" w:hAnsi="Arial" w:cs="Arial"/>
          <w:lang w:val="en"/>
        </w:rPr>
        <w:t xml:space="preserve"> since</w:t>
      </w:r>
      <w:r w:rsidR="00273E97">
        <w:rPr>
          <w:rFonts w:ascii="Arial" w:hAnsi="Arial" w:cs="Arial"/>
          <w:lang w:val="en"/>
        </w:rPr>
        <w:t>.</w:t>
      </w:r>
      <w:r w:rsidR="00850289">
        <w:rPr>
          <w:rFonts w:ascii="Arial" w:hAnsi="Arial" w:cs="Arial"/>
          <w:lang w:val="en"/>
        </w:rPr>
        <w:t>”</w:t>
      </w:r>
    </w:p>
    <w:p w14:paraId="6725A83A" w14:textId="77777777" w:rsidR="00273E97" w:rsidRDefault="00273E97" w:rsidP="00273E97">
      <w:pPr>
        <w:spacing w:line="360" w:lineRule="auto"/>
        <w:rPr>
          <w:rFonts w:ascii="Arial" w:hAnsi="Arial" w:cs="Arial"/>
          <w:lang w:val="en"/>
        </w:rPr>
      </w:pPr>
    </w:p>
    <w:p w14:paraId="2AB3AC3D" w14:textId="34C60269" w:rsidR="00273E97" w:rsidRDefault="00850289" w:rsidP="00273E97">
      <w:pPr>
        <w:spacing w:line="360" w:lineRule="auto"/>
        <w:rPr>
          <w:rFonts w:ascii="Arial" w:hAnsi="Arial" w:cs="Arial"/>
          <w:lang w:val="en"/>
        </w:rPr>
      </w:pPr>
      <w:r>
        <w:rPr>
          <w:rFonts w:ascii="Arial" w:hAnsi="Arial" w:cs="Arial"/>
          <w:lang w:val="en"/>
        </w:rPr>
        <w:t>He continues: “</w:t>
      </w:r>
      <w:r w:rsidR="00273E97">
        <w:rPr>
          <w:rFonts w:ascii="Arial" w:hAnsi="Arial" w:cs="Arial"/>
          <w:lang w:val="en"/>
        </w:rPr>
        <w:t xml:space="preserve">The sensor </w:t>
      </w:r>
      <w:r w:rsidR="00AA4FB1">
        <w:rPr>
          <w:rFonts w:ascii="Arial" w:hAnsi="Arial" w:cs="Arial"/>
          <w:lang w:val="en"/>
        </w:rPr>
        <w:t xml:space="preserve">actually </w:t>
      </w:r>
      <w:r w:rsidR="00273E97">
        <w:rPr>
          <w:rFonts w:ascii="Arial" w:hAnsi="Arial" w:cs="Arial"/>
          <w:lang w:val="en"/>
        </w:rPr>
        <w:t>measures more precisely than we need. It</w:t>
      </w:r>
      <w:r>
        <w:rPr>
          <w:rFonts w:ascii="Arial" w:hAnsi="Arial" w:cs="Arial"/>
          <w:lang w:val="en"/>
        </w:rPr>
        <w:t xml:space="preserve">’s capable of </w:t>
      </w:r>
      <w:r w:rsidR="00273E97">
        <w:rPr>
          <w:rFonts w:ascii="Arial" w:hAnsi="Arial" w:cs="Arial"/>
          <w:lang w:val="en"/>
        </w:rPr>
        <w:t>measur</w:t>
      </w:r>
      <w:r>
        <w:rPr>
          <w:rFonts w:ascii="Arial" w:hAnsi="Arial" w:cs="Arial"/>
          <w:lang w:val="en"/>
        </w:rPr>
        <w:t xml:space="preserve">ing </w:t>
      </w:r>
      <w:r w:rsidR="00273E97">
        <w:rPr>
          <w:rFonts w:ascii="Arial" w:hAnsi="Arial" w:cs="Arial"/>
          <w:lang w:val="en"/>
        </w:rPr>
        <w:t xml:space="preserve">to </w:t>
      </w:r>
      <w:r>
        <w:rPr>
          <w:rFonts w:ascii="Arial" w:hAnsi="Arial" w:cs="Arial"/>
          <w:lang w:val="en"/>
        </w:rPr>
        <w:t xml:space="preserve">a resolution of </w:t>
      </w:r>
      <w:r w:rsidR="00273E97">
        <w:rPr>
          <w:rFonts w:ascii="Arial" w:hAnsi="Arial" w:cs="Arial"/>
          <w:lang w:val="en"/>
        </w:rPr>
        <w:t>32 nm</w:t>
      </w:r>
      <w:r>
        <w:rPr>
          <w:rFonts w:ascii="Arial" w:hAnsi="Arial" w:cs="Arial"/>
          <w:lang w:val="en"/>
        </w:rPr>
        <w:t xml:space="preserve">, </w:t>
      </w:r>
      <w:r w:rsidR="00273E97">
        <w:rPr>
          <w:rFonts w:ascii="Arial" w:hAnsi="Arial" w:cs="Arial"/>
          <w:lang w:val="en"/>
        </w:rPr>
        <w:t xml:space="preserve">but if we’re within </w:t>
      </w:r>
      <w:r w:rsidR="00AA4FB1">
        <w:rPr>
          <w:rFonts w:ascii="Arial" w:hAnsi="Arial" w:cs="Arial"/>
          <w:lang w:val="en"/>
        </w:rPr>
        <w:t>1</w:t>
      </w:r>
      <w:r w:rsidR="00273E97">
        <w:rPr>
          <w:rFonts w:ascii="Arial" w:hAnsi="Arial" w:cs="Arial"/>
          <w:lang w:val="en"/>
        </w:rPr>
        <w:t>0 microns of the true centre in both directions</w:t>
      </w:r>
      <w:r>
        <w:rPr>
          <w:rFonts w:ascii="Arial" w:hAnsi="Arial" w:cs="Arial"/>
          <w:lang w:val="en"/>
        </w:rPr>
        <w:t>,</w:t>
      </w:r>
      <w:r w:rsidR="00273E97">
        <w:rPr>
          <w:rFonts w:ascii="Arial" w:hAnsi="Arial" w:cs="Arial"/>
          <w:lang w:val="en"/>
        </w:rPr>
        <w:t xml:space="preserve"> we consider</w:t>
      </w:r>
      <w:r>
        <w:rPr>
          <w:rFonts w:ascii="Arial" w:hAnsi="Arial" w:cs="Arial"/>
          <w:lang w:val="en"/>
        </w:rPr>
        <w:t xml:space="preserve"> it</w:t>
      </w:r>
      <w:r w:rsidR="00273E97">
        <w:rPr>
          <w:rFonts w:ascii="Arial" w:hAnsi="Arial" w:cs="Arial"/>
          <w:lang w:val="en"/>
        </w:rPr>
        <w:t xml:space="preserve"> centred. </w:t>
      </w:r>
      <w:r>
        <w:rPr>
          <w:rFonts w:ascii="Arial" w:hAnsi="Arial" w:cs="Arial"/>
          <w:lang w:val="en"/>
        </w:rPr>
        <w:t>In the laboratory set up, w</w:t>
      </w:r>
      <w:r w:rsidR="00273E97">
        <w:rPr>
          <w:rFonts w:ascii="Arial" w:hAnsi="Arial" w:cs="Arial"/>
          <w:lang w:val="en"/>
        </w:rPr>
        <w:t>e move the cell so that it</w:t>
      </w:r>
      <w:r w:rsidR="00C74E2C">
        <w:rPr>
          <w:rFonts w:ascii="Arial" w:hAnsi="Arial" w:cs="Arial"/>
          <w:lang w:val="en"/>
        </w:rPr>
        <w:t xml:space="preserve"> is</w:t>
      </w:r>
      <w:r w:rsidR="00273E97">
        <w:rPr>
          <w:rFonts w:ascii="Arial" w:hAnsi="Arial" w:cs="Arial"/>
          <w:lang w:val="en"/>
        </w:rPr>
        <w:t xml:space="preserve"> perpendicular to the sensor</w:t>
      </w:r>
      <w:r>
        <w:rPr>
          <w:rFonts w:ascii="Arial" w:hAnsi="Arial" w:cs="Arial"/>
          <w:lang w:val="en"/>
        </w:rPr>
        <w:t>,</w:t>
      </w:r>
      <w:r w:rsidR="00273E97">
        <w:rPr>
          <w:rFonts w:ascii="Arial" w:hAnsi="Arial" w:cs="Arial"/>
          <w:lang w:val="en"/>
        </w:rPr>
        <w:t xml:space="preserve"> we take a reading, then we zero that reading</w:t>
      </w:r>
      <w:r>
        <w:rPr>
          <w:rFonts w:ascii="Arial" w:hAnsi="Arial" w:cs="Arial"/>
          <w:lang w:val="en"/>
        </w:rPr>
        <w:t xml:space="preserve">. Next, we </w:t>
      </w:r>
      <w:r w:rsidR="00273E97">
        <w:rPr>
          <w:rFonts w:ascii="Arial" w:hAnsi="Arial" w:cs="Arial"/>
          <w:lang w:val="en"/>
        </w:rPr>
        <w:t>rotate it through 180 degrees and take another reading</w:t>
      </w:r>
      <w:r>
        <w:rPr>
          <w:rFonts w:ascii="Arial" w:hAnsi="Arial" w:cs="Arial"/>
          <w:lang w:val="en"/>
        </w:rPr>
        <w:t>,</w:t>
      </w:r>
      <w:r w:rsidR="00273E97">
        <w:rPr>
          <w:rFonts w:ascii="Arial" w:hAnsi="Arial" w:cs="Arial"/>
          <w:lang w:val="en"/>
        </w:rPr>
        <w:t xml:space="preserve"> then just move it halfway. We use the sensor every time we perform </w:t>
      </w:r>
      <w:r w:rsidR="00476075">
        <w:rPr>
          <w:rFonts w:ascii="Arial" w:hAnsi="Arial" w:cs="Arial"/>
          <w:lang w:val="en"/>
        </w:rPr>
        <w:t xml:space="preserve">high-pressure </w:t>
      </w:r>
      <w:r w:rsidR="00273E97">
        <w:rPr>
          <w:rFonts w:ascii="Arial" w:hAnsi="Arial" w:cs="Arial"/>
          <w:lang w:val="en"/>
        </w:rPr>
        <w:t xml:space="preserve">data collections, </w:t>
      </w:r>
      <w:r>
        <w:rPr>
          <w:rFonts w:ascii="Arial" w:hAnsi="Arial" w:cs="Arial"/>
          <w:lang w:val="en"/>
        </w:rPr>
        <w:t>often</w:t>
      </w:r>
      <w:r w:rsidR="00273E97">
        <w:rPr>
          <w:rFonts w:ascii="Arial" w:hAnsi="Arial" w:cs="Arial"/>
          <w:lang w:val="en"/>
        </w:rPr>
        <w:t xml:space="preserve"> on a daily basis. </w:t>
      </w:r>
      <w:r>
        <w:rPr>
          <w:rFonts w:ascii="Arial" w:hAnsi="Arial" w:cs="Arial"/>
          <w:lang w:val="en"/>
        </w:rPr>
        <w:t xml:space="preserve">The sensor has been </w:t>
      </w:r>
      <w:r w:rsidR="00273E97">
        <w:rPr>
          <w:rFonts w:ascii="Arial" w:hAnsi="Arial" w:cs="Arial"/>
          <w:lang w:val="en"/>
        </w:rPr>
        <w:t>very reliable</w:t>
      </w:r>
      <w:r>
        <w:rPr>
          <w:rFonts w:ascii="Arial" w:hAnsi="Arial" w:cs="Arial"/>
          <w:lang w:val="en"/>
        </w:rPr>
        <w:t xml:space="preserve"> and it</w:t>
      </w:r>
      <w:r w:rsidR="00C74E2C">
        <w:rPr>
          <w:rFonts w:ascii="Arial" w:hAnsi="Arial" w:cs="Arial"/>
          <w:lang w:val="en"/>
        </w:rPr>
        <w:t xml:space="preserve"> has</w:t>
      </w:r>
      <w:r>
        <w:rPr>
          <w:rFonts w:ascii="Arial" w:hAnsi="Arial" w:cs="Arial"/>
          <w:lang w:val="en"/>
        </w:rPr>
        <w:t xml:space="preserve"> speeded up the time it takes to centre</w:t>
      </w:r>
      <w:r w:rsidR="00C74E2C">
        <w:rPr>
          <w:rFonts w:ascii="Arial" w:hAnsi="Arial" w:cs="Arial"/>
          <w:lang w:val="en"/>
        </w:rPr>
        <w:t xml:space="preserve"> the DAC and diffractometer</w:t>
      </w:r>
      <w:r w:rsidR="00273E97">
        <w:rPr>
          <w:rFonts w:ascii="Arial" w:hAnsi="Arial" w:cs="Arial"/>
          <w:lang w:val="en"/>
        </w:rPr>
        <w:t>.</w:t>
      </w:r>
      <w:r>
        <w:rPr>
          <w:rFonts w:ascii="Arial" w:hAnsi="Arial" w:cs="Arial"/>
          <w:lang w:val="en"/>
        </w:rPr>
        <w:t>”</w:t>
      </w:r>
    </w:p>
    <w:p w14:paraId="49E35A9B" w14:textId="77777777" w:rsidR="00273E97" w:rsidRDefault="00273E97" w:rsidP="00273E97">
      <w:pPr>
        <w:spacing w:line="360" w:lineRule="auto"/>
        <w:rPr>
          <w:rFonts w:ascii="Arial" w:hAnsi="Arial" w:cs="Arial"/>
          <w:lang w:val="en"/>
        </w:rPr>
      </w:pPr>
    </w:p>
    <w:p w14:paraId="100D7911" w14:textId="6AB0CF7C" w:rsidR="00F74BBE" w:rsidRDefault="00F74BBE" w:rsidP="00273E97">
      <w:pPr>
        <w:spacing w:line="360" w:lineRule="auto"/>
        <w:rPr>
          <w:rFonts w:ascii="Arial" w:hAnsi="Arial" w:cs="Arial"/>
          <w:lang w:val="en"/>
        </w:rPr>
      </w:pPr>
      <w:r>
        <w:rPr>
          <w:rFonts w:ascii="Arial" w:hAnsi="Arial" w:cs="Arial"/>
          <w:lang w:val="en"/>
        </w:rPr>
        <w:t xml:space="preserve">“The confocal sensor is now our Stage One centring procedure, followed by </w:t>
      </w:r>
      <w:r w:rsidR="00EE2420">
        <w:rPr>
          <w:rFonts w:ascii="Arial" w:hAnsi="Arial" w:cs="Arial"/>
          <w:lang w:val="en"/>
        </w:rPr>
        <w:t xml:space="preserve">a final check with </w:t>
      </w:r>
      <w:r>
        <w:rPr>
          <w:rFonts w:ascii="Arial" w:hAnsi="Arial" w:cs="Arial"/>
          <w:lang w:val="en"/>
        </w:rPr>
        <w:t>diffraction centring,” says Parsons.</w:t>
      </w:r>
      <w:r w:rsidR="00EE2420">
        <w:rPr>
          <w:rFonts w:ascii="Arial" w:hAnsi="Arial" w:cs="Arial"/>
          <w:lang w:val="en"/>
        </w:rPr>
        <w:t xml:space="preserve"> “We usually find that no further adjustments are needed, but if they are, the confocal sensor makes any offsets easy to apply.”</w:t>
      </w:r>
    </w:p>
    <w:p w14:paraId="59CB599C" w14:textId="432C7035" w:rsidR="00CD3951" w:rsidRPr="00CD3951" w:rsidRDefault="006077FC" w:rsidP="00E80FE7">
      <w:pPr>
        <w:spacing w:line="360" w:lineRule="auto"/>
        <w:rPr>
          <w:rFonts w:ascii="Arial" w:hAnsi="Arial" w:cs="Arial"/>
          <w:b/>
          <w:bCs/>
          <w:lang w:val="en"/>
        </w:rPr>
      </w:pPr>
      <w:r>
        <w:rPr>
          <w:rFonts w:ascii="Arial" w:hAnsi="Arial" w:cs="Arial"/>
          <w:b/>
          <w:bCs/>
          <w:lang w:val="en"/>
        </w:rPr>
        <w:br/>
      </w:r>
      <w:r w:rsidR="00CD3951" w:rsidRPr="00CD3951">
        <w:rPr>
          <w:rFonts w:ascii="Arial" w:hAnsi="Arial" w:cs="Arial"/>
          <w:b/>
          <w:bCs/>
          <w:lang w:val="en"/>
        </w:rPr>
        <w:t>High performance sensor</w:t>
      </w:r>
    </w:p>
    <w:p w14:paraId="62D0E78F" w14:textId="20A68CC1" w:rsidR="00A50AF1" w:rsidRDefault="00A50AF1" w:rsidP="00A50AF1">
      <w:pPr>
        <w:spacing w:line="360" w:lineRule="auto"/>
        <w:rPr>
          <w:rFonts w:ascii="Arial" w:hAnsi="Arial" w:cs="Arial"/>
          <w:lang w:val="en-US"/>
        </w:rPr>
      </w:pPr>
      <w:r>
        <w:rPr>
          <w:rFonts w:ascii="Arial" w:hAnsi="Arial" w:cs="Arial"/>
          <w:lang w:val="en-US"/>
        </w:rPr>
        <w:t xml:space="preserve">In terms of the size and performance of its product portfolio, Micro-Epsilon is a leader in the field of confocal measurement technology. The confocal measurement principle is designed for high accuracy, non-contact displacement, distance and position measurement against any surface: solid, transparent, polished mirrored surfaces, low reflective matt surfaces and even liquids. </w:t>
      </w:r>
    </w:p>
    <w:p w14:paraId="035045AD" w14:textId="77777777" w:rsidR="00A50AF1" w:rsidRDefault="00A50AF1" w:rsidP="00A50AF1">
      <w:pPr>
        <w:spacing w:line="360" w:lineRule="auto"/>
        <w:rPr>
          <w:rFonts w:ascii="Arial" w:hAnsi="Arial" w:cs="Arial"/>
          <w:lang w:val="en-US"/>
        </w:rPr>
      </w:pPr>
    </w:p>
    <w:p w14:paraId="668FABE3" w14:textId="32FC1D8B" w:rsidR="00A929A7" w:rsidRDefault="00A50AF1" w:rsidP="00A50AF1">
      <w:pPr>
        <w:spacing w:line="360" w:lineRule="auto"/>
        <w:rPr>
          <w:rFonts w:ascii="Arial" w:hAnsi="Arial" w:cs="Arial"/>
          <w:lang w:val="en-US"/>
        </w:rPr>
      </w:pPr>
      <w:r>
        <w:rPr>
          <w:rFonts w:ascii="Arial" w:hAnsi="Arial" w:cs="Arial"/>
          <w:lang w:val="en-US"/>
        </w:rPr>
        <w:lastRenderedPageBreak/>
        <w:t>The confocalDT 24</w:t>
      </w:r>
      <w:r w:rsidR="00F72AE5">
        <w:rPr>
          <w:rFonts w:ascii="Arial" w:hAnsi="Arial" w:cs="Arial"/>
          <w:lang w:val="en-US"/>
        </w:rPr>
        <w:t>21</w:t>
      </w:r>
      <w:r>
        <w:rPr>
          <w:rFonts w:ascii="Arial" w:hAnsi="Arial" w:cs="Arial"/>
          <w:lang w:val="en-US"/>
        </w:rPr>
        <w:t xml:space="preserve"> controller</w:t>
      </w:r>
      <w:r w:rsidR="00F72AE5">
        <w:rPr>
          <w:rFonts w:ascii="Arial" w:hAnsi="Arial" w:cs="Arial"/>
          <w:lang w:val="en-US"/>
        </w:rPr>
        <w:t xml:space="preserve"> is</w:t>
      </w:r>
      <w:r>
        <w:rPr>
          <w:rFonts w:ascii="Arial" w:hAnsi="Arial" w:cs="Arial"/>
          <w:lang w:val="en-US"/>
        </w:rPr>
        <w:t xml:space="preserve"> suitable for use with all confocal chromatic sensors from Micro-Epsilon. The </w:t>
      </w:r>
      <w:r w:rsidR="00A929A7">
        <w:rPr>
          <w:rFonts w:ascii="Arial" w:hAnsi="Arial" w:cs="Arial"/>
          <w:lang w:val="en-US"/>
        </w:rPr>
        <w:t xml:space="preserve">controller </w:t>
      </w:r>
      <w:r>
        <w:rPr>
          <w:rFonts w:ascii="Arial" w:hAnsi="Arial" w:cs="Arial"/>
          <w:lang w:val="en-US"/>
        </w:rPr>
        <w:t xml:space="preserve">is </w:t>
      </w:r>
      <w:r w:rsidR="00A929A7">
        <w:rPr>
          <w:rFonts w:ascii="Arial" w:hAnsi="Arial" w:cs="Arial"/>
          <w:lang w:val="en-US"/>
        </w:rPr>
        <w:t>used for distance and thickness measurements of diffuse reflecting and specular surfaces.</w:t>
      </w:r>
    </w:p>
    <w:p w14:paraId="1F52D1AA" w14:textId="77777777" w:rsidR="00A929A7" w:rsidRDefault="00A929A7" w:rsidP="00A50AF1">
      <w:pPr>
        <w:spacing w:line="360" w:lineRule="auto"/>
        <w:rPr>
          <w:rFonts w:ascii="Arial" w:hAnsi="Arial" w:cs="Arial"/>
          <w:lang w:val="en-US"/>
        </w:rPr>
      </w:pPr>
    </w:p>
    <w:p w14:paraId="7501D839" w14:textId="2DD64F9E" w:rsidR="00A50AF1" w:rsidRDefault="002472A8" w:rsidP="00A50AF1">
      <w:pPr>
        <w:spacing w:line="360" w:lineRule="auto"/>
        <w:rPr>
          <w:rFonts w:ascii="Arial" w:hAnsi="Arial" w:cs="Arial"/>
          <w:lang w:val="en-US"/>
        </w:rPr>
      </w:pPr>
      <w:r>
        <w:rPr>
          <w:rFonts w:ascii="Arial" w:hAnsi="Arial" w:cs="Arial"/>
          <w:lang w:val="en"/>
        </w:rPr>
        <w:t>The confocal IFS2406</w:t>
      </w:r>
      <w:r w:rsidR="00F72AE5">
        <w:rPr>
          <w:rFonts w:ascii="Arial" w:hAnsi="Arial" w:cs="Arial"/>
          <w:lang w:val="en"/>
        </w:rPr>
        <w:t xml:space="preserve">-3 sensor </w:t>
      </w:r>
      <w:r>
        <w:rPr>
          <w:rFonts w:ascii="Arial" w:hAnsi="Arial" w:cs="Arial"/>
          <w:lang w:val="en"/>
        </w:rPr>
        <w:t xml:space="preserve">stands out due to its compact design and high precision. </w:t>
      </w:r>
      <w:r w:rsidR="00A50AF1">
        <w:rPr>
          <w:rFonts w:ascii="Arial" w:hAnsi="Arial" w:cs="Arial"/>
          <w:lang w:val="en-US"/>
        </w:rPr>
        <w:t>Quite often, confocal sensors are selected when laser triangulation or other optical sensors are not accurate or stable enough on the surface being measured. In addition, confocal sensors have an extremely small spot diameter, typically a few microns and measure in the vertical plane, so do not suffer from shadowing of the reflected ligh</w:t>
      </w:r>
      <w:r>
        <w:rPr>
          <w:rFonts w:ascii="Arial" w:hAnsi="Arial" w:cs="Arial"/>
          <w:lang w:val="en-US"/>
        </w:rPr>
        <w:t>t</w:t>
      </w:r>
      <w:r w:rsidR="00A50AF1">
        <w:rPr>
          <w:rFonts w:ascii="Arial" w:hAnsi="Arial" w:cs="Arial"/>
          <w:lang w:val="en-US"/>
        </w:rPr>
        <w:t>.</w:t>
      </w:r>
    </w:p>
    <w:p w14:paraId="219BC3BB" w14:textId="77777777" w:rsidR="00850289" w:rsidRDefault="00850289" w:rsidP="00A50AF1">
      <w:pPr>
        <w:spacing w:line="360" w:lineRule="auto"/>
        <w:rPr>
          <w:rFonts w:ascii="Arial" w:hAnsi="Arial" w:cs="Arial"/>
          <w:lang w:val="en-US"/>
        </w:rPr>
      </w:pPr>
    </w:p>
    <w:p w14:paraId="34B10DDF" w14:textId="328746FC" w:rsidR="00C74E2C" w:rsidRPr="00C74E2C" w:rsidRDefault="00C74E2C" w:rsidP="00A50AF1">
      <w:pPr>
        <w:spacing w:line="360" w:lineRule="auto"/>
        <w:rPr>
          <w:rFonts w:ascii="Arial" w:hAnsi="Arial" w:cs="Arial"/>
          <w:b/>
          <w:bCs/>
          <w:lang w:val="en-US"/>
        </w:rPr>
      </w:pPr>
      <w:r w:rsidRPr="00C74E2C">
        <w:rPr>
          <w:rFonts w:ascii="Arial" w:hAnsi="Arial" w:cs="Arial"/>
          <w:b/>
          <w:bCs/>
          <w:lang w:val="en-US"/>
        </w:rPr>
        <w:t>User-friendly technology</w:t>
      </w:r>
    </w:p>
    <w:p w14:paraId="670AB680" w14:textId="4C378FAA" w:rsidR="00850289" w:rsidRDefault="00850289" w:rsidP="00A50AF1">
      <w:pPr>
        <w:spacing w:line="360" w:lineRule="auto"/>
        <w:rPr>
          <w:rFonts w:ascii="Arial" w:hAnsi="Arial" w:cs="Arial"/>
          <w:lang w:val="en-US"/>
        </w:rPr>
      </w:pPr>
      <w:r>
        <w:rPr>
          <w:rFonts w:ascii="Arial" w:hAnsi="Arial" w:cs="Arial"/>
        </w:rPr>
        <w:t>Simon Parsons comments: “</w:t>
      </w:r>
      <w:r>
        <w:rPr>
          <w:rFonts w:ascii="Arial" w:hAnsi="Arial" w:cs="Arial"/>
          <w:lang w:val="en-US"/>
        </w:rPr>
        <w:t>The confocal sensor projects polychromatic light onto the target surface</w:t>
      </w:r>
      <w:r w:rsidR="00EE2420">
        <w:rPr>
          <w:rFonts w:ascii="Arial" w:hAnsi="Arial" w:cs="Arial"/>
          <w:lang w:val="en-US"/>
        </w:rPr>
        <w:t>. It can be aligned using an optically centred 300 micron steel ball and then applied routinely to DAC experiments. T</w:t>
      </w:r>
      <w:r>
        <w:rPr>
          <w:rFonts w:ascii="Arial" w:hAnsi="Arial" w:cs="Arial"/>
          <w:lang w:val="en-US"/>
        </w:rPr>
        <w:t xml:space="preserve">he reflected light </w:t>
      </w:r>
      <w:r w:rsidR="00EE2420">
        <w:rPr>
          <w:rFonts w:ascii="Arial" w:hAnsi="Arial" w:cs="Arial"/>
          <w:lang w:val="en-US"/>
        </w:rPr>
        <w:t>that comes</w:t>
      </w:r>
      <w:r w:rsidR="00C74E2C">
        <w:rPr>
          <w:rFonts w:ascii="Arial" w:hAnsi="Arial" w:cs="Arial"/>
          <w:lang w:val="en-US"/>
        </w:rPr>
        <w:t xml:space="preserve"> back </w:t>
      </w:r>
      <w:r>
        <w:rPr>
          <w:rFonts w:ascii="Arial" w:hAnsi="Arial" w:cs="Arial"/>
          <w:lang w:val="en-US"/>
        </w:rPr>
        <w:t>from the target surface is received by the sensor and transferred to the controller</w:t>
      </w:r>
      <w:r w:rsidR="00EE2420">
        <w:rPr>
          <w:rFonts w:ascii="Arial" w:hAnsi="Arial" w:cs="Arial"/>
          <w:lang w:val="en-US"/>
        </w:rPr>
        <w:t>, a</w:t>
      </w:r>
      <w:r>
        <w:rPr>
          <w:rFonts w:ascii="Arial" w:hAnsi="Arial" w:cs="Arial"/>
          <w:lang w:val="en-US"/>
        </w:rPr>
        <w:t xml:space="preserve"> distance measurement </w:t>
      </w:r>
      <w:r w:rsidR="00EE2420">
        <w:rPr>
          <w:rFonts w:ascii="Arial" w:hAnsi="Arial" w:cs="Arial"/>
          <w:lang w:val="en-US"/>
        </w:rPr>
        <w:t>is</w:t>
      </w:r>
      <w:r>
        <w:rPr>
          <w:rFonts w:ascii="Arial" w:hAnsi="Arial" w:cs="Arial"/>
          <w:lang w:val="en-US"/>
        </w:rPr>
        <w:t xml:space="preserve"> </w:t>
      </w:r>
      <w:r w:rsidR="00EE2420">
        <w:rPr>
          <w:rFonts w:ascii="Arial" w:hAnsi="Arial" w:cs="Arial"/>
          <w:lang w:val="en-US"/>
        </w:rPr>
        <w:t xml:space="preserve">then </w:t>
      </w:r>
      <w:r>
        <w:rPr>
          <w:rFonts w:ascii="Arial" w:hAnsi="Arial" w:cs="Arial"/>
          <w:lang w:val="en-US"/>
        </w:rPr>
        <w:t xml:space="preserve">performed to determine whether the target and the </w:t>
      </w:r>
      <w:r w:rsidR="00AA4FB1">
        <w:rPr>
          <w:rFonts w:ascii="Arial" w:hAnsi="Arial" w:cs="Arial"/>
          <w:lang w:val="en-US"/>
        </w:rPr>
        <w:t>X</w:t>
      </w:r>
      <w:r>
        <w:rPr>
          <w:rFonts w:ascii="Arial" w:hAnsi="Arial" w:cs="Arial"/>
          <w:lang w:val="en-US"/>
        </w:rPr>
        <w:t xml:space="preserve">-ray source are aligned. It’s a user-friendly system with high precision measurements that provides </w:t>
      </w:r>
      <w:r w:rsidR="00EE2420">
        <w:rPr>
          <w:rFonts w:ascii="Arial" w:hAnsi="Arial" w:cs="Arial"/>
          <w:lang w:val="en-US"/>
        </w:rPr>
        <w:t>a simple and practical method for DAC centring</w:t>
      </w:r>
      <w:r>
        <w:rPr>
          <w:rFonts w:ascii="Arial" w:hAnsi="Arial" w:cs="Arial"/>
          <w:lang w:val="en-US"/>
        </w:rPr>
        <w:t>.”</w:t>
      </w:r>
    </w:p>
    <w:p w14:paraId="13446537" w14:textId="77777777" w:rsidR="00090790" w:rsidRDefault="00090790" w:rsidP="00A50AF1">
      <w:pPr>
        <w:spacing w:line="360" w:lineRule="auto"/>
        <w:rPr>
          <w:rFonts w:ascii="Arial" w:hAnsi="Arial" w:cs="Arial"/>
          <w:lang w:val="en-US"/>
        </w:rPr>
      </w:pPr>
    </w:p>
    <w:p w14:paraId="45527520" w14:textId="28E3074C" w:rsidR="00A50AF1" w:rsidRDefault="006077FC" w:rsidP="00E80FE7">
      <w:pPr>
        <w:spacing w:line="360" w:lineRule="auto"/>
        <w:rPr>
          <w:rFonts w:ascii="Arial" w:hAnsi="Arial" w:cs="Arial"/>
          <w:lang w:val="en"/>
        </w:rPr>
      </w:pPr>
      <w:r>
        <w:rPr>
          <w:rFonts w:ascii="Arial" w:hAnsi="Arial" w:cs="Arial"/>
          <w:lang w:val="en"/>
        </w:rPr>
        <w:t>He</w:t>
      </w:r>
      <w:r w:rsidR="00C67F26">
        <w:rPr>
          <w:rFonts w:ascii="Arial" w:hAnsi="Arial" w:cs="Arial"/>
          <w:lang w:val="en"/>
        </w:rPr>
        <w:t xml:space="preserve"> concludes: “I</w:t>
      </w:r>
      <w:r>
        <w:rPr>
          <w:rFonts w:ascii="Arial" w:hAnsi="Arial" w:cs="Arial"/>
          <w:lang w:val="en"/>
        </w:rPr>
        <w:t xml:space="preserve"> had</w:t>
      </w:r>
      <w:r w:rsidR="00C67F26">
        <w:rPr>
          <w:rFonts w:ascii="Arial" w:hAnsi="Arial" w:cs="Arial"/>
          <w:lang w:val="en"/>
        </w:rPr>
        <w:t xml:space="preserve"> not worked with Micro-Epsilon before, but the advice and guidance they</w:t>
      </w:r>
      <w:r w:rsidR="00C74E2C">
        <w:rPr>
          <w:rFonts w:ascii="Arial" w:hAnsi="Arial" w:cs="Arial"/>
          <w:lang w:val="en"/>
        </w:rPr>
        <w:t xml:space="preserve"> gave us</w:t>
      </w:r>
      <w:r w:rsidR="00C67F26">
        <w:rPr>
          <w:rFonts w:ascii="Arial" w:hAnsi="Arial" w:cs="Arial"/>
          <w:lang w:val="en"/>
        </w:rPr>
        <w:t xml:space="preserve"> was spot on. </w:t>
      </w:r>
      <w:r>
        <w:rPr>
          <w:rFonts w:ascii="Arial" w:hAnsi="Arial" w:cs="Arial"/>
          <w:lang w:val="en"/>
        </w:rPr>
        <w:t>They</w:t>
      </w:r>
      <w:r w:rsidR="00C67F26">
        <w:rPr>
          <w:rFonts w:ascii="Arial" w:hAnsi="Arial" w:cs="Arial"/>
          <w:lang w:val="en"/>
        </w:rPr>
        <w:t xml:space="preserve"> demonstrated the sensor to us here and we could tell from the </w:t>
      </w:r>
      <w:r>
        <w:rPr>
          <w:rFonts w:ascii="Arial" w:hAnsi="Arial" w:cs="Arial"/>
          <w:lang w:val="en"/>
        </w:rPr>
        <w:t xml:space="preserve">initial </w:t>
      </w:r>
      <w:r w:rsidR="00C67F26">
        <w:rPr>
          <w:rFonts w:ascii="Arial" w:hAnsi="Arial" w:cs="Arial"/>
          <w:lang w:val="en"/>
        </w:rPr>
        <w:t>sensor set up that th</w:t>
      </w:r>
      <w:r>
        <w:rPr>
          <w:rFonts w:ascii="Arial" w:hAnsi="Arial" w:cs="Arial"/>
          <w:lang w:val="en"/>
        </w:rPr>
        <w:t>e</w:t>
      </w:r>
      <w:r w:rsidR="00C67F26">
        <w:rPr>
          <w:rFonts w:ascii="Arial" w:hAnsi="Arial" w:cs="Arial"/>
          <w:lang w:val="en"/>
        </w:rPr>
        <w:t xml:space="preserve"> confocal technology was going to work and provide us with what we needed. The technical support </w:t>
      </w:r>
      <w:r>
        <w:rPr>
          <w:rFonts w:ascii="Arial" w:hAnsi="Arial" w:cs="Arial"/>
          <w:lang w:val="en"/>
        </w:rPr>
        <w:t xml:space="preserve">from Micro-Epsilon </w:t>
      </w:r>
      <w:r w:rsidR="00C67F26">
        <w:rPr>
          <w:rFonts w:ascii="Arial" w:hAnsi="Arial" w:cs="Arial"/>
          <w:lang w:val="en"/>
        </w:rPr>
        <w:t xml:space="preserve">has </w:t>
      </w:r>
      <w:r>
        <w:rPr>
          <w:rFonts w:ascii="Arial" w:hAnsi="Arial" w:cs="Arial"/>
          <w:lang w:val="en"/>
        </w:rPr>
        <w:t xml:space="preserve">also </w:t>
      </w:r>
      <w:r w:rsidR="00C67F26">
        <w:rPr>
          <w:rFonts w:ascii="Arial" w:hAnsi="Arial" w:cs="Arial"/>
          <w:lang w:val="en"/>
        </w:rPr>
        <w:t>been excellent.”</w:t>
      </w:r>
    </w:p>
    <w:p w14:paraId="240F228C" w14:textId="77777777" w:rsidR="00C67F26" w:rsidRDefault="00C67F26" w:rsidP="00E80FE7">
      <w:pPr>
        <w:spacing w:line="360" w:lineRule="auto"/>
        <w:rPr>
          <w:rFonts w:ascii="Arial" w:hAnsi="Arial" w:cs="Arial"/>
          <w:lang w:val="en"/>
        </w:rPr>
      </w:pPr>
    </w:p>
    <w:p w14:paraId="5FC7D848" w14:textId="371419AD" w:rsidR="00D50E3F" w:rsidRDefault="009B3853" w:rsidP="00D50E3F">
      <w:pPr>
        <w:spacing w:line="360" w:lineRule="auto"/>
        <w:rPr>
          <w:rStyle w:val="Hyperlink"/>
          <w:rFonts w:ascii="Arial" w:hAnsi="Arial" w:cs="Arial"/>
          <w:lang w:val="en-US"/>
        </w:rPr>
      </w:pPr>
      <w:r>
        <w:rPr>
          <w:rFonts w:ascii="Arial" w:hAnsi="Arial" w:cs="Arial"/>
          <w:szCs w:val="20"/>
          <w:lang w:val="en-US"/>
        </w:rPr>
        <w:t>F</w:t>
      </w:r>
      <w:r w:rsidR="00D50E3F">
        <w:rPr>
          <w:rFonts w:ascii="Arial" w:hAnsi="Arial" w:cs="Arial"/>
          <w:szCs w:val="20"/>
          <w:lang w:val="en-US"/>
        </w:rPr>
        <w:t xml:space="preserve">or more information on the </w:t>
      </w:r>
      <w:r w:rsidR="00E00F98">
        <w:rPr>
          <w:rFonts w:ascii="Arial" w:hAnsi="Arial" w:cs="Arial"/>
          <w:szCs w:val="20"/>
          <w:lang w:val="en-US"/>
        </w:rPr>
        <w:t>confocal IFS2406 series of</w:t>
      </w:r>
      <w:r w:rsidR="00847E6F">
        <w:rPr>
          <w:rFonts w:ascii="Arial" w:hAnsi="Arial" w:cs="Arial"/>
          <w:szCs w:val="20"/>
          <w:lang w:val="en-US"/>
        </w:rPr>
        <w:t xml:space="preserve"> </w:t>
      </w:r>
      <w:r w:rsidR="00E00F98">
        <w:rPr>
          <w:rFonts w:ascii="Arial" w:hAnsi="Arial" w:cs="Arial"/>
          <w:szCs w:val="20"/>
          <w:lang w:val="en-US"/>
        </w:rPr>
        <w:t xml:space="preserve">confocal </w:t>
      </w:r>
      <w:r w:rsidR="00847E6F">
        <w:rPr>
          <w:rFonts w:ascii="Arial" w:hAnsi="Arial" w:cs="Arial"/>
          <w:szCs w:val="20"/>
          <w:lang w:val="en-US"/>
        </w:rPr>
        <w:t xml:space="preserve">sensors </w:t>
      </w:r>
      <w:r w:rsidR="00E00F98">
        <w:rPr>
          <w:rFonts w:ascii="Arial" w:hAnsi="Arial" w:cs="Arial"/>
          <w:szCs w:val="20"/>
          <w:lang w:val="en-US"/>
        </w:rPr>
        <w:t xml:space="preserve">and the confocalDT 2421 controller </w:t>
      </w:r>
      <w:r w:rsidR="00D50E3F">
        <w:rPr>
          <w:rFonts w:ascii="Arial" w:hAnsi="Arial" w:cs="Arial"/>
          <w:szCs w:val="20"/>
          <w:lang w:val="en-US"/>
        </w:rPr>
        <w:t>from Micro-Epsilon, pl</w:t>
      </w:r>
      <w:r w:rsidR="00D50E3F">
        <w:rPr>
          <w:rFonts w:ascii="Arial" w:hAnsi="Arial" w:cs="Arial"/>
          <w:lang w:val="en-US"/>
        </w:rPr>
        <w:t xml:space="preserve">ease visit </w:t>
      </w:r>
      <w:hyperlink r:id="rId11" w:history="1">
        <w:r w:rsidR="00D50E3F" w:rsidRPr="00201E4E">
          <w:rPr>
            <w:rStyle w:val="Hyperlink"/>
            <w:rFonts w:ascii="Arial" w:hAnsi="Arial" w:cs="Arial"/>
          </w:rPr>
          <w:t>www.micro-epsilon.co.uk</w:t>
        </w:r>
      </w:hyperlink>
      <w:r w:rsidR="00D50E3F">
        <w:t xml:space="preserve"> </w:t>
      </w:r>
      <w:r w:rsidR="00D50E3F">
        <w:rPr>
          <w:rFonts w:ascii="Arial" w:hAnsi="Arial" w:cs="Arial"/>
          <w:lang w:val="en-US"/>
        </w:rPr>
        <w:t xml:space="preserve">or call the Micro-Epsilon sales department on +44 (0)151 355 6070 or email </w:t>
      </w:r>
      <w:hyperlink r:id="rId12" w:history="1">
        <w:r w:rsidR="00D50E3F">
          <w:rPr>
            <w:rStyle w:val="Hyperlink"/>
          </w:rPr>
          <w:t>mailto:</w:t>
        </w:r>
      </w:hyperlink>
      <w:hyperlink r:id="rId13" w:history="1">
        <w:r w:rsidR="00D50E3F">
          <w:rPr>
            <w:rStyle w:val="Hyperlink"/>
            <w:rFonts w:ascii="Arial" w:hAnsi="Arial" w:cs="Arial"/>
            <w:lang w:val="en-US"/>
          </w:rPr>
          <w:t>info@micro-epsilon.co.uk</w:t>
        </w:r>
      </w:hyperlink>
    </w:p>
    <w:p w14:paraId="229B1ED4" w14:textId="40859592" w:rsidR="00716E4C" w:rsidRDefault="00716E4C">
      <w:pPr>
        <w:spacing w:line="360" w:lineRule="auto"/>
        <w:rPr>
          <w:rStyle w:val="Hyperlink"/>
          <w:rFonts w:ascii="Arial" w:hAnsi="Arial" w:cs="Arial"/>
          <w:lang w:val="en-US"/>
        </w:rPr>
      </w:pPr>
    </w:p>
    <w:p w14:paraId="2910220A" w14:textId="461B7B88"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C67F26">
        <w:rPr>
          <w:rFonts w:ascii="Garamond" w:hAnsi="Garamond" w:cs="Arial"/>
          <w:b/>
        </w:rPr>
        <w:t>1,</w:t>
      </w:r>
      <w:r w:rsidR="00AA4FB1">
        <w:rPr>
          <w:rFonts w:ascii="Garamond" w:hAnsi="Garamond" w:cs="Arial"/>
          <w:b/>
        </w:rPr>
        <w:t>410</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FC6CAEF" w14:textId="75C751E6" w:rsidR="00413FF2" w:rsidRDefault="008904B5" w:rsidP="008904B5">
      <w:pPr>
        <w:spacing w:line="360" w:lineRule="auto"/>
        <w:rPr>
          <w:rFonts w:ascii="Garamond" w:hAnsi="Garamond"/>
          <w:b/>
          <w:sz w:val="22"/>
        </w:rPr>
      </w:pPr>
      <w:r>
        <w:rPr>
          <w:rFonts w:ascii="Garamond" w:hAnsi="Garamond"/>
          <w:b/>
          <w:sz w:val="22"/>
        </w:rPr>
        <w:t>Photos and captions:</w:t>
      </w:r>
    </w:p>
    <w:p w14:paraId="75F3110B" w14:textId="77777777" w:rsidR="005118CB" w:rsidRDefault="005118CB" w:rsidP="008904B5">
      <w:pPr>
        <w:spacing w:line="360" w:lineRule="auto"/>
        <w:rPr>
          <w:rFonts w:ascii="Garamond" w:hAnsi="Garamond"/>
          <w:b/>
          <w:sz w:val="22"/>
        </w:rPr>
      </w:pPr>
    </w:p>
    <w:p w14:paraId="2EFF21AF" w14:textId="36BEA7D1" w:rsidR="00413FF2" w:rsidRDefault="002472A8" w:rsidP="008904B5">
      <w:pPr>
        <w:spacing w:line="360" w:lineRule="auto"/>
        <w:rPr>
          <w:rFonts w:ascii="Garamond" w:hAnsi="Garamond"/>
          <w:b/>
          <w:sz w:val="22"/>
        </w:rPr>
      </w:pPr>
      <w:r>
        <w:rPr>
          <w:rFonts w:ascii="Garamond" w:hAnsi="Garamond"/>
          <w:b/>
          <w:noProof/>
          <w:sz w:val="22"/>
        </w:rPr>
        <w:drawing>
          <wp:inline distT="0" distB="0" distL="0" distR="0" wp14:anchorId="4B38D21E" wp14:editId="6DC9CF41">
            <wp:extent cx="4775200" cy="3187700"/>
            <wp:effectExtent l="0" t="0" r="6350" b="0"/>
            <wp:docPr id="860394153" name="Picture 1" descr="A close-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94153" name="Picture 1" descr="A close-up of a machin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775200" cy="3187700"/>
                    </a:xfrm>
                    <a:prstGeom prst="rect">
                      <a:avLst/>
                    </a:prstGeom>
                  </pic:spPr>
                </pic:pic>
              </a:graphicData>
            </a:graphic>
          </wp:inline>
        </w:drawing>
      </w:r>
    </w:p>
    <w:p w14:paraId="5BE9088E" w14:textId="63BBEBC4" w:rsidR="009057DC" w:rsidRDefault="000D5A07" w:rsidP="00DC3068">
      <w:pPr>
        <w:spacing w:line="360" w:lineRule="auto"/>
        <w:rPr>
          <w:rFonts w:ascii="Garamond" w:hAnsi="Garamond"/>
          <w:b/>
          <w:noProof/>
          <w:sz w:val="22"/>
        </w:rPr>
      </w:pPr>
      <w:r>
        <w:rPr>
          <w:rFonts w:ascii="Arial" w:hAnsi="Arial" w:cs="Arial"/>
          <w:b/>
          <w:bCs/>
          <w:i/>
          <w:iCs/>
          <w:sz w:val="20"/>
          <w:szCs w:val="20"/>
          <w:lang w:val="en-US"/>
        </w:rPr>
        <w:t>The</w:t>
      </w:r>
      <w:r w:rsidR="00F305F0">
        <w:rPr>
          <w:rFonts w:ascii="Arial" w:hAnsi="Arial" w:cs="Arial"/>
          <w:b/>
          <w:bCs/>
          <w:i/>
          <w:iCs/>
          <w:sz w:val="20"/>
          <w:szCs w:val="20"/>
          <w:lang w:val="en-US"/>
        </w:rPr>
        <w:t xml:space="preserve"> </w:t>
      </w:r>
      <w:r w:rsidR="002472A8">
        <w:rPr>
          <w:rFonts w:ascii="Arial" w:hAnsi="Arial" w:cs="Arial"/>
          <w:b/>
          <w:bCs/>
          <w:i/>
          <w:iCs/>
          <w:sz w:val="20"/>
          <w:szCs w:val="20"/>
          <w:lang w:val="en-US"/>
        </w:rPr>
        <w:t>confocalDT 2421 controller and IFS2406 series of confocal sensor</w:t>
      </w:r>
      <w:r w:rsidR="00291509">
        <w:rPr>
          <w:rFonts w:ascii="Arial" w:hAnsi="Arial" w:cs="Arial"/>
          <w:b/>
          <w:bCs/>
          <w:i/>
          <w:iCs/>
          <w:sz w:val="20"/>
          <w:szCs w:val="20"/>
          <w:lang w:val="en-US"/>
        </w:rPr>
        <w:t>s</w:t>
      </w:r>
      <w:r w:rsidR="002472A8">
        <w:rPr>
          <w:rFonts w:ascii="Arial" w:hAnsi="Arial" w:cs="Arial"/>
          <w:b/>
          <w:bCs/>
          <w:i/>
          <w:iCs/>
          <w:sz w:val="20"/>
          <w:szCs w:val="20"/>
          <w:lang w:val="en-US"/>
        </w:rPr>
        <w:t xml:space="preserve"> fr</w:t>
      </w:r>
      <w:r w:rsidR="00F305F0">
        <w:rPr>
          <w:rFonts w:ascii="Arial" w:hAnsi="Arial" w:cs="Arial"/>
          <w:b/>
          <w:bCs/>
          <w:i/>
          <w:iCs/>
          <w:sz w:val="20"/>
          <w:szCs w:val="20"/>
          <w:lang w:val="en-US"/>
        </w:rPr>
        <w:t>om Micro-Epsilon</w:t>
      </w:r>
      <w:r w:rsidR="00413FF2">
        <w:rPr>
          <w:rFonts w:ascii="Arial" w:hAnsi="Arial" w:cs="Arial"/>
          <w:b/>
          <w:bCs/>
          <w:i/>
          <w:iCs/>
          <w:sz w:val="20"/>
          <w:szCs w:val="20"/>
          <w:lang w:val="en-US"/>
        </w:rPr>
        <w:t>.</w:t>
      </w:r>
    </w:p>
    <w:p w14:paraId="32CAA26B" w14:textId="49958C6E" w:rsidR="00374530" w:rsidRDefault="006077FC" w:rsidP="00646FA9">
      <w:pPr>
        <w:spacing w:line="360" w:lineRule="auto"/>
        <w:rPr>
          <w:rFonts w:ascii="Garamond" w:hAnsi="Garamond"/>
          <w:b/>
          <w:sz w:val="22"/>
        </w:rPr>
      </w:pPr>
      <w:r>
        <w:rPr>
          <w:rFonts w:ascii="Garamond" w:hAnsi="Garamond"/>
          <w:b/>
          <w:sz w:val="22"/>
        </w:rPr>
        <w:br/>
      </w:r>
      <w:r w:rsidR="00B61949">
        <w:rPr>
          <w:rFonts w:ascii="Garamond" w:hAnsi="Garamond"/>
          <w:b/>
          <w:noProof/>
          <w:sz w:val="22"/>
        </w:rPr>
        <w:drawing>
          <wp:inline distT="0" distB="0" distL="0" distR="0" wp14:anchorId="093922BE" wp14:editId="15237A11">
            <wp:extent cx="5311140" cy="4053840"/>
            <wp:effectExtent l="0" t="0" r="3810" b="3810"/>
            <wp:docPr id="2006911398" name="Picture 1" descr="A close-up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911398" name="Picture 1" descr="A close-up of a machin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311140" cy="4053840"/>
                    </a:xfrm>
                    <a:prstGeom prst="rect">
                      <a:avLst/>
                    </a:prstGeom>
                  </pic:spPr>
                </pic:pic>
              </a:graphicData>
            </a:graphic>
          </wp:inline>
        </w:drawing>
      </w:r>
    </w:p>
    <w:p w14:paraId="6203A455" w14:textId="687C2105" w:rsidR="00A004CA" w:rsidRDefault="00374530" w:rsidP="00646FA9">
      <w:pPr>
        <w:spacing w:line="360" w:lineRule="auto"/>
        <w:rPr>
          <w:rFonts w:ascii="Arial" w:hAnsi="Arial" w:cs="Arial"/>
          <w:b/>
          <w:bCs/>
          <w:i/>
          <w:iCs/>
          <w:sz w:val="20"/>
          <w:szCs w:val="20"/>
          <w:lang w:val="en-US"/>
        </w:rPr>
      </w:pPr>
      <w:r>
        <w:rPr>
          <w:rFonts w:ascii="Arial" w:hAnsi="Arial" w:cs="Arial"/>
          <w:b/>
          <w:bCs/>
          <w:i/>
          <w:iCs/>
          <w:sz w:val="20"/>
          <w:szCs w:val="20"/>
          <w:lang w:val="en-US"/>
        </w:rPr>
        <w:t xml:space="preserve">The </w:t>
      </w:r>
      <w:r w:rsidR="006615AA">
        <w:rPr>
          <w:rFonts w:ascii="Arial" w:hAnsi="Arial" w:cs="Arial"/>
          <w:b/>
          <w:bCs/>
          <w:i/>
          <w:iCs/>
          <w:sz w:val="20"/>
          <w:szCs w:val="20"/>
          <w:lang w:val="en-US"/>
        </w:rPr>
        <w:t xml:space="preserve">IFS2406-3 </w:t>
      </w:r>
      <w:r>
        <w:rPr>
          <w:rFonts w:ascii="Arial" w:hAnsi="Arial" w:cs="Arial"/>
          <w:b/>
          <w:bCs/>
          <w:i/>
          <w:iCs/>
          <w:sz w:val="20"/>
          <w:szCs w:val="20"/>
          <w:lang w:val="en-US"/>
        </w:rPr>
        <w:t xml:space="preserve">confocal sensor </w:t>
      </w:r>
      <w:r w:rsidR="006615AA">
        <w:rPr>
          <w:rFonts w:ascii="Arial" w:hAnsi="Arial" w:cs="Arial"/>
          <w:b/>
          <w:bCs/>
          <w:i/>
          <w:iCs/>
          <w:sz w:val="20"/>
          <w:szCs w:val="20"/>
          <w:lang w:val="en-US"/>
        </w:rPr>
        <w:t xml:space="preserve">is mounted at a distance of </w:t>
      </w:r>
      <w:r w:rsidR="00610D55">
        <w:rPr>
          <w:rFonts w:ascii="Arial" w:hAnsi="Arial" w:cs="Arial"/>
          <w:b/>
          <w:bCs/>
          <w:i/>
          <w:iCs/>
          <w:sz w:val="20"/>
          <w:szCs w:val="20"/>
          <w:lang w:val="en-US"/>
        </w:rPr>
        <w:t xml:space="preserve">75 </w:t>
      </w:r>
      <w:r w:rsidR="006615AA">
        <w:rPr>
          <w:rFonts w:ascii="Arial" w:hAnsi="Arial" w:cs="Arial"/>
          <w:b/>
          <w:bCs/>
          <w:i/>
          <w:iCs/>
          <w:sz w:val="20"/>
          <w:szCs w:val="20"/>
          <w:lang w:val="en-US"/>
        </w:rPr>
        <w:t>mm from the target</w:t>
      </w:r>
      <w:r w:rsidR="00610D55">
        <w:rPr>
          <w:rFonts w:ascii="Arial" w:hAnsi="Arial" w:cs="Arial"/>
          <w:b/>
          <w:bCs/>
          <w:i/>
          <w:iCs/>
          <w:sz w:val="20"/>
          <w:szCs w:val="20"/>
          <w:lang w:val="en-US"/>
        </w:rPr>
        <w:t>.</w:t>
      </w:r>
    </w:p>
    <w:p w14:paraId="5E57A989" w14:textId="77777777" w:rsidR="006615AA" w:rsidRDefault="006615AA" w:rsidP="00646FA9">
      <w:pPr>
        <w:spacing w:line="360" w:lineRule="auto"/>
        <w:rPr>
          <w:rFonts w:ascii="Arial" w:hAnsi="Arial" w:cs="Arial"/>
          <w:b/>
          <w:bCs/>
          <w:i/>
          <w:iCs/>
          <w:sz w:val="20"/>
          <w:szCs w:val="20"/>
          <w:lang w:val="en-US"/>
        </w:rPr>
      </w:pPr>
    </w:p>
    <w:p w14:paraId="4CA1FC13" w14:textId="4660C33B" w:rsidR="006615AA" w:rsidRDefault="006615AA" w:rsidP="00646FA9">
      <w:pPr>
        <w:spacing w:line="360" w:lineRule="auto"/>
        <w:rPr>
          <w:rFonts w:ascii="Garamond" w:hAnsi="Garamond"/>
          <w:b/>
          <w:sz w:val="22"/>
        </w:rPr>
      </w:pPr>
      <w:r w:rsidRPr="006615AA">
        <w:rPr>
          <w:rFonts w:ascii="Garamond" w:hAnsi="Garamond"/>
          <w:b/>
          <w:noProof/>
          <w:sz w:val="22"/>
        </w:rPr>
        <w:drawing>
          <wp:inline distT="0" distB="0" distL="0" distR="0" wp14:anchorId="092E8D72" wp14:editId="314692FE">
            <wp:extent cx="5619750" cy="2882900"/>
            <wp:effectExtent l="0" t="0" r="0" b="0"/>
            <wp:docPr id="481886582" name="Picture 3" descr="A screenshot of a computer&#10;&#10;Description automatically generated">
              <a:extLst xmlns:a="http://schemas.openxmlformats.org/drawingml/2006/main">
                <a:ext uri="{FF2B5EF4-FFF2-40B4-BE49-F238E27FC236}">
                  <a16:creationId xmlns:a16="http://schemas.microsoft.com/office/drawing/2014/main" id="{2433874A-0E5E-4432-8BB3-2313F867D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86582" name="Picture 3" descr="A screenshot of a computer&#10;&#10;Description automatically generated">
                      <a:extLst>
                        <a:ext uri="{FF2B5EF4-FFF2-40B4-BE49-F238E27FC236}">
                          <a16:creationId xmlns:a16="http://schemas.microsoft.com/office/drawing/2014/main" id="{2433874A-0E5E-4432-8BB3-2313F867D76F}"/>
                        </a:ext>
                      </a:extLst>
                    </pic:cNvPr>
                    <pic:cNvPicPr>
                      <a:picLocks noChangeAspect="1"/>
                    </pic:cNvPicPr>
                  </pic:nvPicPr>
                  <pic:blipFill>
                    <a:blip r:embed="rId16"/>
                    <a:stretch>
                      <a:fillRect/>
                    </a:stretch>
                  </pic:blipFill>
                  <pic:spPr>
                    <a:xfrm>
                      <a:off x="0" y="0"/>
                      <a:ext cx="5619750" cy="2882900"/>
                    </a:xfrm>
                    <a:prstGeom prst="rect">
                      <a:avLst/>
                    </a:prstGeom>
                  </pic:spPr>
                </pic:pic>
              </a:graphicData>
            </a:graphic>
          </wp:inline>
        </w:drawing>
      </w:r>
    </w:p>
    <w:p w14:paraId="08059BFC" w14:textId="409DAA8A" w:rsidR="00C74E2C" w:rsidRDefault="00C74E2C" w:rsidP="00EB6CA5">
      <w:pPr>
        <w:rPr>
          <w:rFonts w:ascii="Garamond" w:hAnsi="Garamond"/>
          <w:b/>
          <w:sz w:val="22"/>
        </w:rPr>
      </w:pPr>
      <w:r>
        <w:rPr>
          <w:rFonts w:ascii="Arial" w:hAnsi="Arial" w:cs="Arial"/>
          <w:b/>
          <w:bCs/>
          <w:i/>
          <w:iCs/>
          <w:sz w:val="20"/>
          <w:szCs w:val="20"/>
          <w:lang w:val="en-US"/>
        </w:rPr>
        <w:t xml:space="preserve">The confocal sensor performs a distance measurement to determine whether the DAC and the </w:t>
      </w:r>
      <w:r w:rsidR="00E74D90">
        <w:rPr>
          <w:rFonts w:ascii="Arial" w:hAnsi="Arial" w:cs="Arial"/>
          <w:b/>
          <w:bCs/>
          <w:i/>
          <w:iCs/>
          <w:sz w:val="20"/>
          <w:szCs w:val="20"/>
          <w:lang w:val="en-US"/>
        </w:rPr>
        <w:t>X</w:t>
      </w:r>
      <w:r>
        <w:rPr>
          <w:rFonts w:ascii="Arial" w:hAnsi="Arial" w:cs="Arial"/>
          <w:b/>
          <w:bCs/>
          <w:i/>
          <w:iCs/>
          <w:sz w:val="20"/>
          <w:szCs w:val="20"/>
          <w:lang w:val="en-US"/>
        </w:rPr>
        <w:t>-ray source are correctly aligned.</w:t>
      </w:r>
      <w:r w:rsidR="00374530">
        <w:rPr>
          <w:rFonts w:ascii="Garamond" w:hAnsi="Garamond"/>
          <w:b/>
          <w:sz w:val="22"/>
        </w:rPr>
        <w:br/>
      </w:r>
    </w:p>
    <w:p w14:paraId="7791B863" w14:textId="1CA52EEB" w:rsidR="00EB6CA5" w:rsidRDefault="00374530" w:rsidP="00EB6CA5">
      <w:r>
        <w:rPr>
          <w:rFonts w:ascii="Garamond" w:hAnsi="Garamond"/>
          <w:b/>
          <w:sz w:val="22"/>
        </w:rPr>
        <w:br/>
      </w:r>
      <w:r w:rsidR="00716E4C">
        <w:rPr>
          <w:rFonts w:ascii="Garamond" w:hAnsi="Garamond"/>
          <w:b/>
          <w:sz w:val="22"/>
        </w:rPr>
        <w:t>Note to Editors:</w:t>
      </w:r>
      <w:r w:rsidR="00716E4C">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7"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8"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B247640" w:rsidR="00716E4C" w:rsidRDefault="00716E4C" w:rsidP="00DB52B4">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9"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20" w:history="1">
        <w:r w:rsidRPr="005A5787">
          <w:rPr>
            <w:rStyle w:val="Hyperlink"/>
            <w:sz w:val="22"/>
            <w:lang w:val="fr-FR"/>
          </w:rPr>
          <w:t>glenn.wedgbrow@micro-epsilon.co.uk</w:t>
        </w:r>
      </w:hyperlink>
      <w:bookmarkEnd w:id="2"/>
    </w:p>
    <w:sectPr w:rsidR="00CA0787">
      <w:headerReference w:type="even" r:id="rId21"/>
      <w:headerReference w:type="default" r:id="rId22"/>
      <w:footerReference w:type="even" r:id="rId23"/>
      <w:footerReference w:type="default" r:id="rId24"/>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0F6787" w14:textId="77777777" w:rsidR="00F763E3" w:rsidRDefault="00F763E3">
      <w:r>
        <w:separator/>
      </w:r>
    </w:p>
  </w:endnote>
  <w:endnote w:type="continuationSeparator" w:id="0">
    <w:p w14:paraId="2D05737A" w14:textId="77777777" w:rsidR="00F763E3" w:rsidRDefault="00F7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7F18CA" w14:textId="77777777" w:rsidR="00F763E3" w:rsidRDefault="00F763E3">
      <w:r>
        <w:separator/>
      </w:r>
    </w:p>
  </w:footnote>
  <w:footnote w:type="continuationSeparator" w:id="0">
    <w:p w14:paraId="66BBAD4A" w14:textId="77777777" w:rsidR="00F763E3" w:rsidRDefault="00F76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478"/>
    <w:rsid w:val="00005AAF"/>
    <w:rsid w:val="00007844"/>
    <w:rsid w:val="00007CE3"/>
    <w:rsid w:val="00011C07"/>
    <w:rsid w:val="00015763"/>
    <w:rsid w:val="00021CAE"/>
    <w:rsid w:val="00025B39"/>
    <w:rsid w:val="00026BB8"/>
    <w:rsid w:val="0003036D"/>
    <w:rsid w:val="00032794"/>
    <w:rsid w:val="00041B32"/>
    <w:rsid w:val="00041CBF"/>
    <w:rsid w:val="00050CE6"/>
    <w:rsid w:val="000511B9"/>
    <w:rsid w:val="000537F2"/>
    <w:rsid w:val="0005443F"/>
    <w:rsid w:val="000554A0"/>
    <w:rsid w:val="00056EDF"/>
    <w:rsid w:val="0006547E"/>
    <w:rsid w:val="000800B3"/>
    <w:rsid w:val="00090790"/>
    <w:rsid w:val="00091941"/>
    <w:rsid w:val="000936E1"/>
    <w:rsid w:val="00093EA3"/>
    <w:rsid w:val="000A0AC6"/>
    <w:rsid w:val="000A3425"/>
    <w:rsid w:val="000B5BCB"/>
    <w:rsid w:val="000B7754"/>
    <w:rsid w:val="000D46BB"/>
    <w:rsid w:val="000D5A07"/>
    <w:rsid w:val="000D6F84"/>
    <w:rsid w:val="000E2DF2"/>
    <w:rsid w:val="000E5B32"/>
    <w:rsid w:val="000E719D"/>
    <w:rsid w:val="000F1FAC"/>
    <w:rsid w:val="000F298B"/>
    <w:rsid w:val="000F4F59"/>
    <w:rsid w:val="000F7B83"/>
    <w:rsid w:val="00100FED"/>
    <w:rsid w:val="00104CCA"/>
    <w:rsid w:val="001144DB"/>
    <w:rsid w:val="00117CA0"/>
    <w:rsid w:val="00121484"/>
    <w:rsid w:val="001228E7"/>
    <w:rsid w:val="001230E2"/>
    <w:rsid w:val="00126644"/>
    <w:rsid w:val="00131371"/>
    <w:rsid w:val="00131B53"/>
    <w:rsid w:val="00147113"/>
    <w:rsid w:val="00157258"/>
    <w:rsid w:val="001718D1"/>
    <w:rsid w:val="00173252"/>
    <w:rsid w:val="00174E3B"/>
    <w:rsid w:val="00177F34"/>
    <w:rsid w:val="00184466"/>
    <w:rsid w:val="0018552A"/>
    <w:rsid w:val="001866DD"/>
    <w:rsid w:val="00190CB7"/>
    <w:rsid w:val="00191185"/>
    <w:rsid w:val="001955A8"/>
    <w:rsid w:val="0019658F"/>
    <w:rsid w:val="001A29A8"/>
    <w:rsid w:val="001A3010"/>
    <w:rsid w:val="001A52C4"/>
    <w:rsid w:val="001A738D"/>
    <w:rsid w:val="001B73CA"/>
    <w:rsid w:val="001B7BD2"/>
    <w:rsid w:val="001C0E2A"/>
    <w:rsid w:val="001C57AB"/>
    <w:rsid w:val="001C652F"/>
    <w:rsid w:val="001C72EF"/>
    <w:rsid w:val="001C7F29"/>
    <w:rsid w:val="001D0A9A"/>
    <w:rsid w:val="001D371C"/>
    <w:rsid w:val="001D63E7"/>
    <w:rsid w:val="001D789B"/>
    <w:rsid w:val="001E451A"/>
    <w:rsid w:val="001F23AE"/>
    <w:rsid w:val="001F3C7D"/>
    <w:rsid w:val="001F5BA6"/>
    <w:rsid w:val="001F6336"/>
    <w:rsid w:val="001F6C78"/>
    <w:rsid w:val="002001F0"/>
    <w:rsid w:val="0020495E"/>
    <w:rsid w:val="00206495"/>
    <w:rsid w:val="002064BA"/>
    <w:rsid w:val="002066E8"/>
    <w:rsid w:val="0020674E"/>
    <w:rsid w:val="00215336"/>
    <w:rsid w:val="002165D9"/>
    <w:rsid w:val="0021730D"/>
    <w:rsid w:val="0022073F"/>
    <w:rsid w:val="00222C0F"/>
    <w:rsid w:val="002379ED"/>
    <w:rsid w:val="002421F7"/>
    <w:rsid w:val="0024630E"/>
    <w:rsid w:val="00246E93"/>
    <w:rsid w:val="002472A8"/>
    <w:rsid w:val="002517B2"/>
    <w:rsid w:val="00252DB8"/>
    <w:rsid w:val="00254516"/>
    <w:rsid w:val="002548A6"/>
    <w:rsid w:val="002559A3"/>
    <w:rsid w:val="0026003A"/>
    <w:rsid w:val="00261434"/>
    <w:rsid w:val="00261FC9"/>
    <w:rsid w:val="00263D2E"/>
    <w:rsid w:val="00264450"/>
    <w:rsid w:val="00264DBB"/>
    <w:rsid w:val="00266867"/>
    <w:rsid w:val="00271897"/>
    <w:rsid w:val="00273E97"/>
    <w:rsid w:val="00275FD3"/>
    <w:rsid w:val="002803D2"/>
    <w:rsid w:val="0028224D"/>
    <w:rsid w:val="00283901"/>
    <w:rsid w:val="00283C06"/>
    <w:rsid w:val="00285828"/>
    <w:rsid w:val="002878A2"/>
    <w:rsid w:val="00287FC0"/>
    <w:rsid w:val="00291509"/>
    <w:rsid w:val="002921E3"/>
    <w:rsid w:val="002922E6"/>
    <w:rsid w:val="0029292E"/>
    <w:rsid w:val="002945E3"/>
    <w:rsid w:val="00294888"/>
    <w:rsid w:val="00294E00"/>
    <w:rsid w:val="002958C1"/>
    <w:rsid w:val="002A35B4"/>
    <w:rsid w:val="002A3F17"/>
    <w:rsid w:val="002A68C2"/>
    <w:rsid w:val="002A6F3A"/>
    <w:rsid w:val="002B6CA3"/>
    <w:rsid w:val="002C1C5B"/>
    <w:rsid w:val="002C5156"/>
    <w:rsid w:val="002D5A7A"/>
    <w:rsid w:val="002E1BE6"/>
    <w:rsid w:val="002E25AA"/>
    <w:rsid w:val="002E4C6F"/>
    <w:rsid w:val="002E648A"/>
    <w:rsid w:val="002E6AF7"/>
    <w:rsid w:val="00316137"/>
    <w:rsid w:val="003230EE"/>
    <w:rsid w:val="003230F9"/>
    <w:rsid w:val="003269A6"/>
    <w:rsid w:val="00326B67"/>
    <w:rsid w:val="00331614"/>
    <w:rsid w:val="0033508D"/>
    <w:rsid w:val="003359CA"/>
    <w:rsid w:val="00346925"/>
    <w:rsid w:val="003506B5"/>
    <w:rsid w:val="00354FE7"/>
    <w:rsid w:val="00355532"/>
    <w:rsid w:val="00357363"/>
    <w:rsid w:val="00357B6B"/>
    <w:rsid w:val="003620AE"/>
    <w:rsid w:val="00366641"/>
    <w:rsid w:val="00367A47"/>
    <w:rsid w:val="00373D50"/>
    <w:rsid w:val="00374530"/>
    <w:rsid w:val="00380EDB"/>
    <w:rsid w:val="003811FD"/>
    <w:rsid w:val="003831D1"/>
    <w:rsid w:val="00383F27"/>
    <w:rsid w:val="003849BA"/>
    <w:rsid w:val="00385435"/>
    <w:rsid w:val="00387F37"/>
    <w:rsid w:val="0039237A"/>
    <w:rsid w:val="00392CB8"/>
    <w:rsid w:val="003947EF"/>
    <w:rsid w:val="00394B01"/>
    <w:rsid w:val="00397833"/>
    <w:rsid w:val="00397D78"/>
    <w:rsid w:val="003A0AF6"/>
    <w:rsid w:val="003A33BE"/>
    <w:rsid w:val="003A5119"/>
    <w:rsid w:val="003A6CB5"/>
    <w:rsid w:val="003A7B1A"/>
    <w:rsid w:val="003B0B79"/>
    <w:rsid w:val="003B2EA7"/>
    <w:rsid w:val="003B3504"/>
    <w:rsid w:val="003B3790"/>
    <w:rsid w:val="003B5F22"/>
    <w:rsid w:val="003B6D1F"/>
    <w:rsid w:val="003C7DE5"/>
    <w:rsid w:val="003D050F"/>
    <w:rsid w:val="003D0DF1"/>
    <w:rsid w:val="003D19BF"/>
    <w:rsid w:val="003D3BEE"/>
    <w:rsid w:val="003D3F4C"/>
    <w:rsid w:val="003D42C2"/>
    <w:rsid w:val="003D444F"/>
    <w:rsid w:val="003D7DCE"/>
    <w:rsid w:val="003E1143"/>
    <w:rsid w:val="003E168B"/>
    <w:rsid w:val="003E4BAE"/>
    <w:rsid w:val="003F0677"/>
    <w:rsid w:val="003F6784"/>
    <w:rsid w:val="00400D4A"/>
    <w:rsid w:val="00401D21"/>
    <w:rsid w:val="00403850"/>
    <w:rsid w:val="00403D86"/>
    <w:rsid w:val="00404325"/>
    <w:rsid w:val="00404F36"/>
    <w:rsid w:val="00412859"/>
    <w:rsid w:val="00413FF2"/>
    <w:rsid w:val="00415C37"/>
    <w:rsid w:val="00421C63"/>
    <w:rsid w:val="004227B2"/>
    <w:rsid w:val="004253A3"/>
    <w:rsid w:val="004331A1"/>
    <w:rsid w:val="004357B9"/>
    <w:rsid w:val="004369E1"/>
    <w:rsid w:val="0044193C"/>
    <w:rsid w:val="00441A94"/>
    <w:rsid w:val="00443C5D"/>
    <w:rsid w:val="00444E00"/>
    <w:rsid w:val="004459F3"/>
    <w:rsid w:val="00445FA6"/>
    <w:rsid w:val="00446693"/>
    <w:rsid w:val="00446EC0"/>
    <w:rsid w:val="004476AC"/>
    <w:rsid w:val="00451095"/>
    <w:rsid w:val="0045109F"/>
    <w:rsid w:val="00453B73"/>
    <w:rsid w:val="004561ED"/>
    <w:rsid w:val="00465D55"/>
    <w:rsid w:val="00470F94"/>
    <w:rsid w:val="00472097"/>
    <w:rsid w:val="00476075"/>
    <w:rsid w:val="0048033D"/>
    <w:rsid w:val="00480E6A"/>
    <w:rsid w:val="00484FB0"/>
    <w:rsid w:val="00487B22"/>
    <w:rsid w:val="00494EE4"/>
    <w:rsid w:val="004A0388"/>
    <w:rsid w:val="004A1154"/>
    <w:rsid w:val="004B3361"/>
    <w:rsid w:val="004B4A66"/>
    <w:rsid w:val="004B64E6"/>
    <w:rsid w:val="004C2478"/>
    <w:rsid w:val="004C3488"/>
    <w:rsid w:val="004C3993"/>
    <w:rsid w:val="004C6F14"/>
    <w:rsid w:val="004D1E32"/>
    <w:rsid w:val="004E0403"/>
    <w:rsid w:val="004E0E85"/>
    <w:rsid w:val="004E2B26"/>
    <w:rsid w:val="004F3655"/>
    <w:rsid w:val="004F616C"/>
    <w:rsid w:val="004F6A26"/>
    <w:rsid w:val="004F7D01"/>
    <w:rsid w:val="0050522D"/>
    <w:rsid w:val="005118CB"/>
    <w:rsid w:val="005155F6"/>
    <w:rsid w:val="00515F75"/>
    <w:rsid w:val="0051600A"/>
    <w:rsid w:val="005166E0"/>
    <w:rsid w:val="00516B28"/>
    <w:rsid w:val="00517BFB"/>
    <w:rsid w:val="0052074A"/>
    <w:rsid w:val="00521C68"/>
    <w:rsid w:val="00524A09"/>
    <w:rsid w:val="005275DB"/>
    <w:rsid w:val="00534C59"/>
    <w:rsid w:val="005362E1"/>
    <w:rsid w:val="00537947"/>
    <w:rsid w:val="00540229"/>
    <w:rsid w:val="00542AAA"/>
    <w:rsid w:val="005453B5"/>
    <w:rsid w:val="00547499"/>
    <w:rsid w:val="00555287"/>
    <w:rsid w:val="005554CC"/>
    <w:rsid w:val="00560446"/>
    <w:rsid w:val="0056102C"/>
    <w:rsid w:val="00562F29"/>
    <w:rsid w:val="00566AC6"/>
    <w:rsid w:val="005678E0"/>
    <w:rsid w:val="00571CC4"/>
    <w:rsid w:val="00575CA7"/>
    <w:rsid w:val="005913F1"/>
    <w:rsid w:val="00591F19"/>
    <w:rsid w:val="0059553B"/>
    <w:rsid w:val="005A4EB0"/>
    <w:rsid w:val="005A55C8"/>
    <w:rsid w:val="005A6C6F"/>
    <w:rsid w:val="005B0A8F"/>
    <w:rsid w:val="005B1715"/>
    <w:rsid w:val="005B47B6"/>
    <w:rsid w:val="005B4A39"/>
    <w:rsid w:val="005C0210"/>
    <w:rsid w:val="005C087F"/>
    <w:rsid w:val="005C50EA"/>
    <w:rsid w:val="005C5E9F"/>
    <w:rsid w:val="005D4334"/>
    <w:rsid w:val="005D6983"/>
    <w:rsid w:val="005E1BB3"/>
    <w:rsid w:val="005E569C"/>
    <w:rsid w:val="005E6E3A"/>
    <w:rsid w:val="005F0BC8"/>
    <w:rsid w:val="005F3914"/>
    <w:rsid w:val="005F5C5E"/>
    <w:rsid w:val="005F66A9"/>
    <w:rsid w:val="006059BA"/>
    <w:rsid w:val="00607539"/>
    <w:rsid w:val="006077FC"/>
    <w:rsid w:val="006106FF"/>
    <w:rsid w:val="00610D55"/>
    <w:rsid w:val="00612621"/>
    <w:rsid w:val="00612C0A"/>
    <w:rsid w:val="0061469B"/>
    <w:rsid w:val="006259BD"/>
    <w:rsid w:val="00636540"/>
    <w:rsid w:val="006408DF"/>
    <w:rsid w:val="00642939"/>
    <w:rsid w:val="00642BB5"/>
    <w:rsid w:val="0064321A"/>
    <w:rsid w:val="00643EA3"/>
    <w:rsid w:val="006447B4"/>
    <w:rsid w:val="00646FA9"/>
    <w:rsid w:val="00656BE2"/>
    <w:rsid w:val="0066013A"/>
    <w:rsid w:val="006615AA"/>
    <w:rsid w:val="00666165"/>
    <w:rsid w:val="00671427"/>
    <w:rsid w:val="00674E9E"/>
    <w:rsid w:val="0067595B"/>
    <w:rsid w:val="00681183"/>
    <w:rsid w:val="006853BF"/>
    <w:rsid w:val="00687E4D"/>
    <w:rsid w:val="00692DD5"/>
    <w:rsid w:val="00693923"/>
    <w:rsid w:val="00694BBA"/>
    <w:rsid w:val="006A1D0F"/>
    <w:rsid w:val="006B08DC"/>
    <w:rsid w:val="006B3155"/>
    <w:rsid w:val="006D017E"/>
    <w:rsid w:val="006D0AAC"/>
    <w:rsid w:val="006D3C44"/>
    <w:rsid w:val="006D5626"/>
    <w:rsid w:val="006D6DC3"/>
    <w:rsid w:val="006D71A7"/>
    <w:rsid w:val="006D7D5C"/>
    <w:rsid w:val="006E23C1"/>
    <w:rsid w:val="006E55ED"/>
    <w:rsid w:val="006E606E"/>
    <w:rsid w:val="006E6D64"/>
    <w:rsid w:val="006E750B"/>
    <w:rsid w:val="006F4613"/>
    <w:rsid w:val="006F4A06"/>
    <w:rsid w:val="006F771C"/>
    <w:rsid w:val="006F772B"/>
    <w:rsid w:val="0070025E"/>
    <w:rsid w:val="007110AB"/>
    <w:rsid w:val="00711687"/>
    <w:rsid w:val="0071375A"/>
    <w:rsid w:val="007161D8"/>
    <w:rsid w:val="00716E4C"/>
    <w:rsid w:val="00721488"/>
    <w:rsid w:val="00727057"/>
    <w:rsid w:val="00731894"/>
    <w:rsid w:val="00731CFF"/>
    <w:rsid w:val="007333D4"/>
    <w:rsid w:val="007356DF"/>
    <w:rsid w:val="0074080F"/>
    <w:rsid w:val="00741DF5"/>
    <w:rsid w:val="007479CE"/>
    <w:rsid w:val="00752C8E"/>
    <w:rsid w:val="00753103"/>
    <w:rsid w:val="00757DB6"/>
    <w:rsid w:val="00761209"/>
    <w:rsid w:val="00763CA7"/>
    <w:rsid w:val="00766263"/>
    <w:rsid w:val="00766763"/>
    <w:rsid w:val="007678B8"/>
    <w:rsid w:val="007734C3"/>
    <w:rsid w:val="00781D75"/>
    <w:rsid w:val="007851B0"/>
    <w:rsid w:val="00786C56"/>
    <w:rsid w:val="007914AB"/>
    <w:rsid w:val="007A32AC"/>
    <w:rsid w:val="007A6751"/>
    <w:rsid w:val="007B06FC"/>
    <w:rsid w:val="007B1B42"/>
    <w:rsid w:val="007B1C5C"/>
    <w:rsid w:val="007B2D59"/>
    <w:rsid w:val="007C2595"/>
    <w:rsid w:val="007C52A4"/>
    <w:rsid w:val="007C6639"/>
    <w:rsid w:val="007D054A"/>
    <w:rsid w:val="007D1EE4"/>
    <w:rsid w:val="007D4596"/>
    <w:rsid w:val="007D5275"/>
    <w:rsid w:val="007D765D"/>
    <w:rsid w:val="007E0987"/>
    <w:rsid w:val="007E366E"/>
    <w:rsid w:val="007E400B"/>
    <w:rsid w:val="007E4864"/>
    <w:rsid w:val="007F3791"/>
    <w:rsid w:val="007F7E4C"/>
    <w:rsid w:val="00802067"/>
    <w:rsid w:val="00803675"/>
    <w:rsid w:val="00806AA7"/>
    <w:rsid w:val="00810600"/>
    <w:rsid w:val="00814077"/>
    <w:rsid w:val="00814A7C"/>
    <w:rsid w:val="00814BDF"/>
    <w:rsid w:val="00816AF0"/>
    <w:rsid w:val="008224A8"/>
    <w:rsid w:val="00824487"/>
    <w:rsid w:val="0082563F"/>
    <w:rsid w:val="00831ADD"/>
    <w:rsid w:val="00832308"/>
    <w:rsid w:val="00832716"/>
    <w:rsid w:val="008345F9"/>
    <w:rsid w:val="008364C9"/>
    <w:rsid w:val="00842400"/>
    <w:rsid w:val="00847E6F"/>
    <w:rsid w:val="00850289"/>
    <w:rsid w:val="00853F8E"/>
    <w:rsid w:val="0085548B"/>
    <w:rsid w:val="00874FEA"/>
    <w:rsid w:val="00882C6F"/>
    <w:rsid w:val="00885A35"/>
    <w:rsid w:val="008862D1"/>
    <w:rsid w:val="00886366"/>
    <w:rsid w:val="008904B5"/>
    <w:rsid w:val="008924B1"/>
    <w:rsid w:val="008A218D"/>
    <w:rsid w:val="008A44E0"/>
    <w:rsid w:val="008B0394"/>
    <w:rsid w:val="008B23EB"/>
    <w:rsid w:val="008B5725"/>
    <w:rsid w:val="008C3F0D"/>
    <w:rsid w:val="008C54FD"/>
    <w:rsid w:val="008C5B10"/>
    <w:rsid w:val="008D0FF2"/>
    <w:rsid w:val="008D3959"/>
    <w:rsid w:val="008D4103"/>
    <w:rsid w:val="008D44EF"/>
    <w:rsid w:val="008D5958"/>
    <w:rsid w:val="008E1355"/>
    <w:rsid w:val="008E22DE"/>
    <w:rsid w:val="008F1111"/>
    <w:rsid w:val="008F1D9C"/>
    <w:rsid w:val="008F617C"/>
    <w:rsid w:val="008F77D4"/>
    <w:rsid w:val="00903285"/>
    <w:rsid w:val="009057DC"/>
    <w:rsid w:val="00916BCF"/>
    <w:rsid w:val="009177EA"/>
    <w:rsid w:val="0092227D"/>
    <w:rsid w:val="009263D8"/>
    <w:rsid w:val="00927172"/>
    <w:rsid w:val="00942DFA"/>
    <w:rsid w:val="00944965"/>
    <w:rsid w:val="00944F4D"/>
    <w:rsid w:val="00952623"/>
    <w:rsid w:val="00952C76"/>
    <w:rsid w:val="00961E6E"/>
    <w:rsid w:val="009670BC"/>
    <w:rsid w:val="009818D9"/>
    <w:rsid w:val="009852CE"/>
    <w:rsid w:val="009857CB"/>
    <w:rsid w:val="00986593"/>
    <w:rsid w:val="00987E54"/>
    <w:rsid w:val="00991342"/>
    <w:rsid w:val="009928B0"/>
    <w:rsid w:val="009932F5"/>
    <w:rsid w:val="009B3853"/>
    <w:rsid w:val="009B68FD"/>
    <w:rsid w:val="009B7443"/>
    <w:rsid w:val="009C1730"/>
    <w:rsid w:val="009C3436"/>
    <w:rsid w:val="009C5A5A"/>
    <w:rsid w:val="009E0B8F"/>
    <w:rsid w:val="009E4871"/>
    <w:rsid w:val="009E5445"/>
    <w:rsid w:val="009E751E"/>
    <w:rsid w:val="009F19BF"/>
    <w:rsid w:val="009F1F28"/>
    <w:rsid w:val="009F2DCC"/>
    <w:rsid w:val="009F2EA0"/>
    <w:rsid w:val="00A00219"/>
    <w:rsid w:val="00A004CA"/>
    <w:rsid w:val="00A0570C"/>
    <w:rsid w:val="00A06370"/>
    <w:rsid w:val="00A07BD1"/>
    <w:rsid w:val="00A11DDA"/>
    <w:rsid w:val="00A124A1"/>
    <w:rsid w:val="00A14323"/>
    <w:rsid w:val="00A203C5"/>
    <w:rsid w:val="00A2442B"/>
    <w:rsid w:val="00A246F0"/>
    <w:rsid w:val="00A314C7"/>
    <w:rsid w:val="00A32D72"/>
    <w:rsid w:val="00A348DC"/>
    <w:rsid w:val="00A40DAA"/>
    <w:rsid w:val="00A41605"/>
    <w:rsid w:val="00A41DFF"/>
    <w:rsid w:val="00A50AF1"/>
    <w:rsid w:val="00A5243B"/>
    <w:rsid w:val="00A55DF3"/>
    <w:rsid w:val="00A55FF4"/>
    <w:rsid w:val="00A57E72"/>
    <w:rsid w:val="00A6192C"/>
    <w:rsid w:val="00A72363"/>
    <w:rsid w:val="00A7287F"/>
    <w:rsid w:val="00A75137"/>
    <w:rsid w:val="00A75C96"/>
    <w:rsid w:val="00A83435"/>
    <w:rsid w:val="00A85B7E"/>
    <w:rsid w:val="00A86E43"/>
    <w:rsid w:val="00A929A7"/>
    <w:rsid w:val="00A92F18"/>
    <w:rsid w:val="00A93B20"/>
    <w:rsid w:val="00A94774"/>
    <w:rsid w:val="00A95E06"/>
    <w:rsid w:val="00AA0D11"/>
    <w:rsid w:val="00AA3AF2"/>
    <w:rsid w:val="00AA4FB1"/>
    <w:rsid w:val="00AA5443"/>
    <w:rsid w:val="00AB32FC"/>
    <w:rsid w:val="00AB3425"/>
    <w:rsid w:val="00AB6EA5"/>
    <w:rsid w:val="00AC400B"/>
    <w:rsid w:val="00AC67A2"/>
    <w:rsid w:val="00AD4552"/>
    <w:rsid w:val="00AD653B"/>
    <w:rsid w:val="00AE6908"/>
    <w:rsid w:val="00AE6D92"/>
    <w:rsid w:val="00AE796E"/>
    <w:rsid w:val="00AF19D7"/>
    <w:rsid w:val="00AF21E8"/>
    <w:rsid w:val="00B0390C"/>
    <w:rsid w:val="00B043BC"/>
    <w:rsid w:val="00B04ED6"/>
    <w:rsid w:val="00B04FEC"/>
    <w:rsid w:val="00B12A7A"/>
    <w:rsid w:val="00B15FC4"/>
    <w:rsid w:val="00B202E3"/>
    <w:rsid w:val="00B279BA"/>
    <w:rsid w:val="00B31C2A"/>
    <w:rsid w:val="00B33A9F"/>
    <w:rsid w:val="00B35DAD"/>
    <w:rsid w:val="00B43C3A"/>
    <w:rsid w:val="00B51AA8"/>
    <w:rsid w:val="00B51AED"/>
    <w:rsid w:val="00B52FAD"/>
    <w:rsid w:val="00B55F03"/>
    <w:rsid w:val="00B61949"/>
    <w:rsid w:val="00B7246E"/>
    <w:rsid w:val="00B74752"/>
    <w:rsid w:val="00B74EB3"/>
    <w:rsid w:val="00B75123"/>
    <w:rsid w:val="00B75415"/>
    <w:rsid w:val="00B803AC"/>
    <w:rsid w:val="00B81F45"/>
    <w:rsid w:val="00B8286A"/>
    <w:rsid w:val="00B90780"/>
    <w:rsid w:val="00B94C2E"/>
    <w:rsid w:val="00B975E0"/>
    <w:rsid w:val="00B97F91"/>
    <w:rsid w:val="00BA3B20"/>
    <w:rsid w:val="00BA5C56"/>
    <w:rsid w:val="00BA6B56"/>
    <w:rsid w:val="00BB022A"/>
    <w:rsid w:val="00BB03DB"/>
    <w:rsid w:val="00BB3269"/>
    <w:rsid w:val="00BB5F1E"/>
    <w:rsid w:val="00BC620D"/>
    <w:rsid w:val="00BC7EB7"/>
    <w:rsid w:val="00BD113F"/>
    <w:rsid w:val="00BD122E"/>
    <w:rsid w:val="00BD2305"/>
    <w:rsid w:val="00BD5C5D"/>
    <w:rsid w:val="00BD693B"/>
    <w:rsid w:val="00BE1763"/>
    <w:rsid w:val="00BE5B74"/>
    <w:rsid w:val="00BF20AB"/>
    <w:rsid w:val="00BF7DA7"/>
    <w:rsid w:val="00C00A14"/>
    <w:rsid w:val="00C06255"/>
    <w:rsid w:val="00C071C4"/>
    <w:rsid w:val="00C11AFA"/>
    <w:rsid w:val="00C12BD3"/>
    <w:rsid w:val="00C14967"/>
    <w:rsid w:val="00C2305D"/>
    <w:rsid w:val="00C240AF"/>
    <w:rsid w:val="00C30FD6"/>
    <w:rsid w:val="00C3153B"/>
    <w:rsid w:val="00C316CC"/>
    <w:rsid w:val="00C330D7"/>
    <w:rsid w:val="00C36370"/>
    <w:rsid w:val="00C428C5"/>
    <w:rsid w:val="00C42D30"/>
    <w:rsid w:val="00C46CEC"/>
    <w:rsid w:val="00C52F28"/>
    <w:rsid w:val="00C562D0"/>
    <w:rsid w:val="00C67F26"/>
    <w:rsid w:val="00C735BA"/>
    <w:rsid w:val="00C74E2C"/>
    <w:rsid w:val="00C75CB3"/>
    <w:rsid w:val="00C81C3C"/>
    <w:rsid w:val="00C86032"/>
    <w:rsid w:val="00C8603C"/>
    <w:rsid w:val="00C86C56"/>
    <w:rsid w:val="00C94CC2"/>
    <w:rsid w:val="00CA0787"/>
    <w:rsid w:val="00CA07E8"/>
    <w:rsid w:val="00CA527D"/>
    <w:rsid w:val="00CA6897"/>
    <w:rsid w:val="00CA702E"/>
    <w:rsid w:val="00CA7406"/>
    <w:rsid w:val="00CB2685"/>
    <w:rsid w:val="00CB289F"/>
    <w:rsid w:val="00CB364E"/>
    <w:rsid w:val="00CB5E82"/>
    <w:rsid w:val="00CC139A"/>
    <w:rsid w:val="00CC3573"/>
    <w:rsid w:val="00CC3E45"/>
    <w:rsid w:val="00CD1464"/>
    <w:rsid w:val="00CD173E"/>
    <w:rsid w:val="00CD292B"/>
    <w:rsid w:val="00CD3951"/>
    <w:rsid w:val="00CD4575"/>
    <w:rsid w:val="00CD61E4"/>
    <w:rsid w:val="00CE4FA8"/>
    <w:rsid w:val="00CF2D71"/>
    <w:rsid w:val="00CF3A2A"/>
    <w:rsid w:val="00D00E1A"/>
    <w:rsid w:val="00D02A9F"/>
    <w:rsid w:val="00D048BC"/>
    <w:rsid w:val="00D06F9F"/>
    <w:rsid w:val="00D1039B"/>
    <w:rsid w:val="00D10B9B"/>
    <w:rsid w:val="00D12A17"/>
    <w:rsid w:val="00D2221C"/>
    <w:rsid w:val="00D229A7"/>
    <w:rsid w:val="00D22E2D"/>
    <w:rsid w:val="00D25593"/>
    <w:rsid w:val="00D277BC"/>
    <w:rsid w:val="00D30416"/>
    <w:rsid w:val="00D32B98"/>
    <w:rsid w:val="00D37DFA"/>
    <w:rsid w:val="00D465F8"/>
    <w:rsid w:val="00D50E3F"/>
    <w:rsid w:val="00D527A6"/>
    <w:rsid w:val="00D52E11"/>
    <w:rsid w:val="00D5329F"/>
    <w:rsid w:val="00D53505"/>
    <w:rsid w:val="00D542B2"/>
    <w:rsid w:val="00D54C71"/>
    <w:rsid w:val="00D55E0E"/>
    <w:rsid w:val="00D66AF2"/>
    <w:rsid w:val="00D70D32"/>
    <w:rsid w:val="00D73916"/>
    <w:rsid w:val="00D80D4A"/>
    <w:rsid w:val="00D86F94"/>
    <w:rsid w:val="00D93BA0"/>
    <w:rsid w:val="00D94FE6"/>
    <w:rsid w:val="00D95F4B"/>
    <w:rsid w:val="00D9668B"/>
    <w:rsid w:val="00D96D00"/>
    <w:rsid w:val="00DB2146"/>
    <w:rsid w:val="00DB4AFC"/>
    <w:rsid w:val="00DB52B4"/>
    <w:rsid w:val="00DB6A99"/>
    <w:rsid w:val="00DC0008"/>
    <w:rsid w:val="00DC3068"/>
    <w:rsid w:val="00DC59AF"/>
    <w:rsid w:val="00DC6AA0"/>
    <w:rsid w:val="00DD0FF8"/>
    <w:rsid w:val="00DD72CE"/>
    <w:rsid w:val="00DE36A6"/>
    <w:rsid w:val="00DE41A9"/>
    <w:rsid w:val="00DE56A0"/>
    <w:rsid w:val="00DF01C0"/>
    <w:rsid w:val="00DF1BC5"/>
    <w:rsid w:val="00DF3FF9"/>
    <w:rsid w:val="00DF7196"/>
    <w:rsid w:val="00E00F98"/>
    <w:rsid w:val="00E022A8"/>
    <w:rsid w:val="00E02C38"/>
    <w:rsid w:val="00E06694"/>
    <w:rsid w:val="00E16CD7"/>
    <w:rsid w:val="00E17E2C"/>
    <w:rsid w:val="00E21295"/>
    <w:rsid w:val="00E23699"/>
    <w:rsid w:val="00E264ED"/>
    <w:rsid w:val="00E30F5D"/>
    <w:rsid w:val="00E31D7F"/>
    <w:rsid w:val="00E42E04"/>
    <w:rsid w:val="00E46A54"/>
    <w:rsid w:val="00E47997"/>
    <w:rsid w:val="00E50B8A"/>
    <w:rsid w:val="00E5317A"/>
    <w:rsid w:val="00E5610F"/>
    <w:rsid w:val="00E60788"/>
    <w:rsid w:val="00E60C04"/>
    <w:rsid w:val="00E611C5"/>
    <w:rsid w:val="00E717D7"/>
    <w:rsid w:val="00E7290A"/>
    <w:rsid w:val="00E74104"/>
    <w:rsid w:val="00E74D90"/>
    <w:rsid w:val="00E76E84"/>
    <w:rsid w:val="00E80FE7"/>
    <w:rsid w:val="00E84C22"/>
    <w:rsid w:val="00E86908"/>
    <w:rsid w:val="00E86BDC"/>
    <w:rsid w:val="00E90275"/>
    <w:rsid w:val="00E91D0B"/>
    <w:rsid w:val="00E936DA"/>
    <w:rsid w:val="00E953A6"/>
    <w:rsid w:val="00E95924"/>
    <w:rsid w:val="00E97139"/>
    <w:rsid w:val="00EA2374"/>
    <w:rsid w:val="00EA46A3"/>
    <w:rsid w:val="00EA5148"/>
    <w:rsid w:val="00EB2F56"/>
    <w:rsid w:val="00EB5430"/>
    <w:rsid w:val="00EB6CA5"/>
    <w:rsid w:val="00EC0036"/>
    <w:rsid w:val="00EC123D"/>
    <w:rsid w:val="00EC3C8A"/>
    <w:rsid w:val="00ED1200"/>
    <w:rsid w:val="00ED349A"/>
    <w:rsid w:val="00ED3D2C"/>
    <w:rsid w:val="00ED7099"/>
    <w:rsid w:val="00EE2420"/>
    <w:rsid w:val="00EE4B12"/>
    <w:rsid w:val="00EE66F3"/>
    <w:rsid w:val="00EF0C5F"/>
    <w:rsid w:val="00EF1267"/>
    <w:rsid w:val="00EF1F32"/>
    <w:rsid w:val="00EF4FB9"/>
    <w:rsid w:val="00F008F0"/>
    <w:rsid w:val="00F00C66"/>
    <w:rsid w:val="00F056A2"/>
    <w:rsid w:val="00F063D7"/>
    <w:rsid w:val="00F074B5"/>
    <w:rsid w:val="00F07FBC"/>
    <w:rsid w:val="00F11237"/>
    <w:rsid w:val="00F11CDB"/>
    <w:rsid w:val="00F11E5F"/>
    <w:rsid w:val="00F14F82"/>
    <w:rsid w:val="00F20CA2"/>
    <w:rsid w:val="00F226CA"/>
    <w:rsid w:val="00F229E2"/>
    <w:rsid w:val="00F2667C"/>
    <w:rsid w:val="00F305F0"/>
    <w:rsid w:val="00F317A0"/>
    <w:rsid w:val="00F334E1"/>
    <w:rsid w:val="00F348F1"/>
    <w:rsid w:val="00F34BAC"/>
    <w:rsid w:val="00F422C8"/>
    <w:rsid w:val="00F45BFF"/>
    <w:rsid w:val="00F4622C"/>
    <w:rsid w:val="00F511AF"/>
    <w:rsid w:val="00F51202"/>
    <w:rsid w:val="00F56978"/>
    <w:rsid w:val="00F623AC"/>
    <w:rsid w:val="00F64075"/>
    <w:rsid w:val="00F65B9A"/>
    <w:rsid w:val="00F66099"/>
    <w:rsid w:val="00F67DB3"/>
    <w:rsid w:val="00F707F8"/>
    <w:rsid w:val="00F72AE5"/>
    <w:rsid w:val="00F738B9"/>
    <w:rsid w:val="00F7395D"/>
    <w:rsid w:val="00F74BBE"/>
    <w:rsid w:val="00F74DCE"/>
    <w:rsid w:val="00F763E3"/>
    <w:rsid w:val="00F85280"/>
    <w:rsid w:val="00F91F76"/>
    <w:rsid w:val="00F96D8C"/>
    <w:rsid w:val="00F975F0"/>
    <w:rsid w:val="00FA5FCD"/>
    <w:rsid w:val="00FC05C0"/>
    <w:rsid w:val="00FC1389"/>
    <w:rsid w:val="00FC308F"/>
    <w:rsid w:val="00FC33A3"/>
    <w:rsid w:val="00FC69F6"/>
    <w:rsid w:val="00FC6A8C"/>
    <w:rsid w:val="00FD010F"/>
    <w:rsid w:val="00FD1F2E"/>
    <w:rsid w:val="00FD2EEF"/>
    <w:rsid w:val="00FD4A1A"/>
    <w:rsid w:val="00FD56E5"/>
    <w:rsid w:val="00FD58B7"/>
    <w:rsid w:val="00FD72E0"/>
    <w:rsid w:val="00FE0140"/>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rsid w:val="004E0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32269">
      <w:bodyDiv w:val="1"/>
      <w:marLeft w:val="0"/>
      <w:marRight w:val="0"/>
      <w:marTop w:val="0"/>
      <w:marBottom w:val="0"/>
      <w:divBdr>
        <w:top w:val="none" w:sz="0" w:space="0" w:color="auto"/>
        <w:left w:val="none" w:sz="0" w:space="0" w:color="auto"/>
        <w:bottom w:val="none" w:sz="0" w:space="0" w:color="auto"/>
        <w:right w:val="none" w:sz="0" w:space="0" w:color="auto"/>
      </w:divBdr>
    </w:div>
    <w:div w:id="6114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micro-epsilon.co.uk" TargetMode="External"/><Relationship Id="rId18" Type="http://schemas.openxmlformats.org/officeDocument/2006/relationships/hyperlink" Target="http://www.silverbulletpr.co.uk/pres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 TargetMode="External"/><Relationship Id="rId17" Type="http://schemas.openxmlformats.org/officeDocument/2006/relationships/hyperlink" Target="http://www.micro-epsilon.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glenn.wedgbrow@micro-epsilo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epsilon.co.uk"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d.palmer598@btinterne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1</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11528</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172</cp:revision>
  <cp:lastPrinted>2007-02-14T17:29:00Z</cp:lastPrinted>
  <dcterms:created xsi:type="dcterms:W3CDTF">2022-05-30T15:48:00Z</dcterms:created>
  <dcterms:modified xsi:type="dcterms:W3CDTF">2024-03-27T11:31:00Z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