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20563C">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D62638" w:rsidRPr="005E5EE4" w14:paraId="0358193D" w14:textId="77777777" w:rsidTr="0020563C">
        <w:trPr>
          <w:gridBefore w:val="1"/>
          <w:wBefore w:w="612" w:type="dxa"/>
          <w:trHeight w:hRule="exact" w:val="1758"/>
        </w:trPr>
        <w:tc>
          <w:tcPr>
            <w:tcW w:w="7370" w:type="dxa"/>
            <w:gridSpan w:val="2"/>
          </w:tcPr>
          <w:p w14:paraId="612D7B36" w14:textId="21413A92" w:rsidR="0000471F" w:rsidRPr="005E5EE4" w:rsidRDefault="006168FE" w:rsidP="0000471F">
            <w:pPr>
              <w:pStyle w:val="Heading2"/>
              <w:outlineLvl w:val="1"/>
              <w:rPr>
                <w:lang w:val="en-GB"/>
              </w:rPr>
            </w:pPr>
            <w:r>
              <w:rPr>
                <w:lang w:val="en-GB"/>
              </w:rPr>
              <w:t xml:space="preserve">Industry 4.0: </w:t>
            </w:r>
            <w:r w:rsidR="00DD37CB" w:rsidRPr="005E5EE4">
              <w:rPr>
                <w:lang w:val="en-GB"/>
              </w:rPr>
              <w:t>L</w:t>
            </w:r>
            <w:r w:rsidR="00A34C72">
              <w:rPr>
                <w:lang w:val="en-GB"/>
              </w:rPr>
              <w:t>inear motion technology</w:t>
            </w:r>
          </w:p>
          <w:p w14:paraId="682C3773" w14:textId="26993A9F" w:rsidR="00D62638" w:rsidRPr="005E5EE4" w:rsidRDefault="00A34C72" w:rsidP="0000471F">
            <w:pPr>
              <w:pStyle w:val="Heading1"/>
              <w:outlineLvl w:val="0"/>
              <w:rPr>
                <w:lang w:val="en-GB"/>
              </w:rPr>
            </w:pPr>
            <w:r>
              <w:rPr>
                <w:lang w:val="en-GB"/>
              </w:rPr>
              <w:t>Linear actuators offer high</w:t>
            </w:r>
            <w:r w:rsidR="006168FE">
              <w:rPr>
                <w:lang w:val="en-GB"/>
              </w:rPr>
              <w:t>er</w:t>
            </w:r>
            <w:r>
              <w:rPr>
                <w:lang w:val="en-GB"/>
              </w:rPr>
              <w:t xml:space="preserve"> power density and improved energy efficiency over hydraulic and pneumatic systems </w:t>
            </w:r>
            <w:r w:rsidR="007C073B" w:rsidRPr="005E5EE4">
              <w:rPr>
                <w:lang w:val="en-GB"/>
              </w:rPr>
              <w:t xml:space="preserve"> </w:t>
            </w:r>
          </w:p>
        </w:tc>
      </w:tr>
      <w:tr w:rsidR="0020563C" w:rsidRPr="005E5EE4" w14:paraId="0F9C0874" w14:textId="77777777" w:rsidTr="0020563C">
        <w:trPr>
          <w:gridAfter w:val="1"/>
          <w:wAfter w:w="612" w:type="dxa"/>
          <w:trHeight w:hRule="exact" w:val="737"/>
        </w:trPr>
        <w:tc>
          <w:tcPr>
            <w:tcW w:w="7370" w:type="dxa"/>
            <w:gridSpan w:val="2"/>
          </w:tcPr>
          <w:p w14:paraId="2813832C" w14:textId="77777777" w:rsidR="0020563C" w:rsidRPr="005E5EE4" w:rsidRDefault="0020563C" w:rsidP="00C24963">
            <w:pPr>
              <w:rPr>
                <w:lang w:val="en-GB"/>
              </w:rPr>
            </w:pPr>
            <w:bookmarkStart w:id="0" w:name="_Hlk14262545"/>
          </w:p>
        </w:tc>
      </w:tr>
    </w:tbl>
    <w:p w14:paraId="6FFCF8F8" w14:textId="27EFFE7A" w:rsidR="0020563C" w:rsidRPr="005E5EE4" w:rsidRDefault="00033204" w:rsidP="0020563C">
      <w:pPr>
        <w:pStyle w:val="ListParagraph"/>
        <w:rPr>
          <w:lang w:val="en-GB"/>
        </w:rPr>
      </w:pPr>
      <w:r>
        <w:rPr>
          <w:lang w:val="en-GB"/>
        </w:rPr>
        <w:t>P.ACT range of electromechanical linear actuators from Schaeffler offer</w:t>
      </w:r>
      <w:r w:rsidR="00E82BCE">
        <w:rPr>
          <w:lang w:val="en-GB"/>
        </w:rPr>
        <w:t>s</w:t>
      </w:r>
      <w:r>
        <w:rPr>
          <w:lang w:val="en-GB"/>
        </w:rPr>
        <w:t xml:space="preserve"> improved energy balance compared to hydraulic and pneumatic systems </w:t>
      </w:r>
    </w:p>
    <w:p w14:paraId="7D77D627" w14:textId="4FA39D54" w:rsidR="00CC2C38" w:rsidRPr="005E5EE4" w:rsidRDefault="00033204" w:rsidP="00E43CDC">
      <w:pPr>
        <w:pStyle w:val="ListParagraph"/>
        <w:rPr>
          <w:lang w:val="en-GB"/>
        </w:rPr>
      </w:pPr>
      <w:r>
        <w:rPr>
          <w:lang w:val="en-GB"/>
        </w:rPr>
        <w:t xml:space="preserve">Flexible, modular configuration options to suit a wide range of industrial applications </w:t>
      </w:r>
    </w:p>
    <w:p w14:paraId="7ECF34D5" w14:textId="1B00A2BE" w:rsidR="00D70752" w:rsidRPr="005E5EE4" w:rsidRDefault="00033204" w:rsidP="00E43CDC">
      <w:pPr>
        <w:pStyle w:val="ListParagraph"/>
        <w:rPr>
          <w:lang w:val="en-GB"/>
        </w:rPr>
      </w:pPr>
      <w:r>
        <w:rPr>
          <w:lang w:val="en-GB"/>
        </w:rPr>
        <w:t xml:space="preserve">Compact design envelope with very </w:t>
      </w:r>
      <w:proofErr w:type="gramStart"/>
      <w:r>
        <w:rPr>
          <w:lang w:val="en-GB"/>
        </w:rPr>
        <w:t>high power</w:t>
      </w:r>
      <w:proofErr w:type="gramEnd"/>
      <w:r>
        <w:rPr>
          <w:lang w:val="en-GB"/>
        </w:rPr>
        <w:t xml:space="preserve"> density</w:t>
      </w:r>
    </w:p>
    <w:bookmarkEnd w:id="0"/>
    <w:p w14:paraId="42A877B1" w14:textId="792D6A0D" w:rsidR="00D70752" w:rsidRPr="005E5EE4" w:rsidRDefault="00357CC4" w:rsidP="009A51C2">
      <w:pPr>
        <w:spacing w:after="240"/>
        <w:rPr>
          <w:rFonts w:ascii="Calibri" w:hAnsi="Calibri"/>
          <w:lang w:val="en-GB"/>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0F1A51">
        <w:rPr>
          <w:lang w:val="en-GB"/>
        </w:rPr>
        <w:t>05</w:t>
      </w:r>
      <w:r w:rsidR="0002077D" w:rsidRPr="005E5EE4">
        <w:rPr>
          <w:lang w:val="en-GB"/>
        </w:rPr>
        <w:t xml:space="preserve">. </w:t>
      </w:r>
      <w:r w:rsidR="00A509F1">
        <w:rPr>
          <w:lang w:val="en-GB"/>
        </w:rPr>
        <w:t>January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20909308"/>
      <w:r w:rsidR="009A51C2" w:rsidRPr="005E5EE4">
        <w:rPr>
          <w:lang w:val="en-GB"/>
        </w:rPr>
        <w:t xml:space="preserve">Global </w:t>
      </w:r>
      <w:r w:rsidR="00DD37CB" w:rsidRPr="005E5EE4">
        <w:rPr>
          <w:lang w:val="en-GB"/>
        </w:rPr>
        <w:t xml:space="preserve">industrial and </w:t>
      </w:r>
      <w:r w:rsidR="009A51C2" w:rsidRPr="005E5EE4">
        <w:rPr>
          <w:lang w:val="en-GB"/>
        </w:rPr>
        <w:t xml:space="preserve">automotive supplier </w:t>
      </w:r>
      <w:r w:rsidR="008F4943" w:rsidRPr="005E5EE4">
        <w:rPr>
          <w:rFonts w:ascii="Calibri" w:hAnsi="Calibri"/>
          <w:lang w:val="en-GB"/>
        </w:rPr>
        <w:t>S</w:t>
      </w:r>
      <w:bookmarkEnd w:id="1"/>
      <w:r w:rsidR="009A51C2" w:rsidRPr="005E5EE4">
        <w:rPr>
          <w:rFonts w:ascii="Calibri" w:hAnsi="Calibri"/>
          <w:lang w:val="en-GB"/>
        </w:rPr>
        <w:t xml:space="preserve">chaeffler </w:t>
      </w:r>
      <w:r w:rsidR="005E5EE4">
        <w:rPr>
          <w:rFonts w:ascii="Calibri" w:hAnsi="Calibri"/>
          <w:lang w:val="en-GB"/>
        </w:rPr>
        <w:t>ha</w:t>
      </w:r>
      <w:r w:rsidR="00DD37CB" w:rsidRPr="005E5EE4">
        <w:rPr>
          <w:rFonts w:ascii="Calibri" w:hAnsi="Calibri"/>
          <w:lang w:val="en-GB"/>
        </w:rPr>
        <w:t>s launc</w:t>
      </w:r>
      <w:r w:rsidR="005E5EE4">
        <w:rPr>
          <w:rFonts w:ascii="Calibri" w:hAnsi="Calibri"/>
          <w:lang w:val="en-GB"/>
        </w:rPr>
        <w:t>hed</w:t>
      </w:r>
      <w:r w:rsidR="00DD37CB" w:rsidRPr="005E5EE4">
        <w:rPr>
          <w:rFonts w:ascii="Calibri" w:hAnsi="Calibri"/>
          <w:lang w:val="en-GB"/>
        </w:rPr>
        <w:t xml:space="preserve"> </w:t>
      </w:r>
      <w:r w:rsidR="00A34C72">
        <w:rPr>
          <w:rFonts w:ascii="Calibri" w:hAnsi="Calibri"/>
          <w:lang w:val="en-GB"/>
        </w:rPr>
        <w:t>the</w:t>
      </w:r>
      <w:r w:rsidR="005E5EE4">
        <w:rPr>
          <w:rFonts w:ascii="Calibri" w:hAnsi="Calibri"/>
          <w:lang w:val="en-GB"/>
        </w:rPr>
        <w:t xml:space="preserve"> </w:t>
      </w:r>
      <w:r w:rsidR="00A34C72">
        <w:rPr>
          <w:rFonts w:ascii="Calibri" w:hAnsi="Calibri"/>
          <w:lang w:val="en-GB"/>
        </w:rPr>
        <w:t xml:space="preserve">new P.ACT </w:t>
      </w:r>
      <w:r w:rsidR="009F4A44">
        <w:rPr>
          <w:rFonts w:ascii="Calibri" w:hAnsi="Calibri"/>
          <w:lang w:val="en-GB"/>
        </w:rPr>
        <w:t>series</w:t>
      </w:r>
      <w:r w:rsidR="00A34C72">
        <w:rPr>
          <w:rFonts w:ascii="Calibri" w:hAnsi="Calibri"/>
          <w:lang w:val="en-GB"/>
        </w:rPr>
        <w:t xml:space="preserve"> of electromechanical linear actuators </w:t>
      </w:r>
      <w:r w:rsidR="00DD37CB" w:rsidRPr="005E5EE4">
        <w:rPr>
          <w:rFonts w:ascii="Calibri" w:hAnsi="Calibri"/>
          <w:lang w:val="en-GB"/>
        </w:rPr>
        <w:t>to the UK market</w:t>
      </w:r>
      <w:r w:rsidR="009A51C2" w:rsidRPr="005E5EE4">
        <w:rPr>
          <w:rFonts w:ascii="Calibri" w:hAnsi="Calibri"/>
          <w:lang w:val="en-GB"/>
        </w:rPr>
        <w:t>.</w:t>
      </w:r>
    </w:p>
    <w:p w14:paraId="3BD56A84" w14:textId="3064AFA0" w:rsidR="00C24963" w:rsidRDefault="00A34C72" w:rsidP="009A51C2">
      <w:pPr>
        <w:spacing w:after="240"/>
        <w:rPr>
          <w:rFonts w:ascii="Calibri" w:hAnsi="Calibri"/>
          <w:lang w:val="en-GB"/>
        </w:rPr>
      </w:pPr>
      <w:r>
        <w:rPr>
          <w:rFonts w:ascii="Calibri" w:hAnsi="Calibri"/>
          <w:lang w:val="en-GB"/>
        </w:rPr>
        <w:t xml:space="preserve">With potential applications ranging from production machinery, </w:t>
      </w:r>
      <w:r w:rsidR="003F2D78">
        <w:rPr>
          <w:rFonts w:ascii="Calibri" w:hAnsi="Calibri"/>
          <w:lang w:val="en-GB"/>
        </w:rPr>
        <w:t>drive technology</w:t>
      </w:r>
      <w:r>
        <w:rPr>
          <w:rFonts w:ascii="Calibri" w:hAnsi="Calibri"/>
          <w:lang w:val="en-GB"/>
        </w:rPr>
        <w:t xml:space="preserve"> and industrial automation, to logistics, raw </w:t>
      </w:r>
      <w:proofErr w:type="gramStart"/>
      <w:r>
        <w:rPr>
          <w:rFonts w:ascii="Calibri" w:hAnsi="Calibri"/>
          <w:lang w:val="en-GB"/>
        </w:rPr>
        <w:t>materials</w:t>
      </w:r>
      <w:proofErr w:type="gramEnd"/>
      <w:r>
        <w:rPr>
          <w:rFonts w:ascii="Calibri" w:hAnsi="Calibri"/>
          <w:lang w:val="en-GB"/>
        </w:rPr>
        <w:t xml:space="preserve"> and </w:t>
      </w:r>
      <w:r w:rsidR="009F4A44">
        <w:rPr>
          <w:rFonts w:ascii="Calibri" w:hAnsi="Calibri"/>
          <w:lang w:val="en-GB"/>
        </w:rPr>
        <w:t>mobile machinery</w:t>
      </w:r>
      <w:r>
        <w:rPr>
          <w:rFonts w:ascii="Calibri" w:hAnsi="Calibri"/>
          <w:lang w:val="en-GB"/>
        </w:rPr>
        <w:t xml:space="preserve">, P.ACT linear actuators </w:t>
      </w:r>
      <w:r w:rsidR="003F2D78">
        <w:rPr>
          <w:rFonts w:ascii="Calibri" w:hAnsi="Calibri"/>
          <w:lang w:val="en-GB"/>
        </w:rPr>
        <w:t>offer high power density and significantly improved energy efficiency compared to hydraulic and pneumatic systems.</w:t>
      </w:r>
    </w:p>
    <w:p w14:paraId="289781F2" w14:textId="7901D662" w:rsidR="003F2D78" w:rsidRDefault="003F2D78" w:rsidP="009A51C2">
      <w:pPr>
        <w:spacing w:after="240"/>
        <w:rPr>
          <w:rFonts w:ascii="Calibri" w:hAnsi="Calibri"/>
          <w:lang w:val="en-GB"/>
        </w:rPr>
      </w:pPr>
      <w:r>
        <w:rPr>
          <w:rFonts w:ascii="Calibri" w:hAnsi="Calibri"/>
          <w:lang w:val="en-GB"/>
        </w:rPr>
        <w:t xml:space="preserve">P.ACT linear actuators </w:t>
      </w:r>
      <w:r w:rsidR="009F4A44">
        <w:rPr>
          <w:rFonts w:ascii="Calibri" w:hAnsi="Calibri"/>
          <w:lang w:val="en-GB"/>
        </w:rPr>
        <w:t>a</w:t>
      </w:r>
      <w:r w:rsidR="00033204">
        <w:rPr>
          <w:rFonts w:ascii="Calibri" w:hAnsi="Calibri"/>
          <w:lang w:val="en-GB"/>
        </w:rPr>
        <w:t>re protected by</w:t>
      </w:r>
      <w:r w:rsidR="009F4A44">
        <w:rPr>
          <w:rFonts w:ascii="Calibri" w:hAnsi="Calibri"/>
          <w:lang w:val="en-GB"/>
        </w:rPr>
        <w:t xml:space="preserve"> a rigid, robust, hexagonal-shaped</w:t>
      </w:r>
      <w:r w:rsidR="00033204">
        <w:rPr>
          <w:rFonts w:ascii="Calibri" w:hAnsi="Calibri"/>
          <w:lang w:val="en-GB"/>
        </w:rPr>
        <w:t>,</w:t>
      </w:r>
      <w:r w:rsidR="009F4A44">
        <w:rPr>
          <w:rFonts w:ascii="Calibri" w:hAnsi="Calibri"/>
          <w:lang w:val="en-GB"/>
        </w:rPr>
        <w:t xml:space="preserve"> aluminium housing</w:t>
      </w:r>
      <w:r w:rsidR="00300660">
        <w:rPr>
          <w:rFonts w:ascii="Calibri" w:hAnsi="Calibri"/>
          <w:lang w:val="en-GB"/>
        </w:rPr>
        <w:t xml:space="preserve"> (up to class IP6</w:t>
      </w:r>
      <w:r w:rsidR="00A509F1">
        <w:rPr>
          <w:rFonts w:ascii="Calibri" w:hAnsi="Calibri"/>
          <w:lang w:val="en-GB"/>
        </w:rPr>
        <w:t>5</w:t>
      </w:r>
      <w:r w:rsidR="00300660">
        <w:rPr>
          <w:rFonts w:ascii="Calibri" w:hAnsi="Calibri"/>
          <w:lang w:val="en-GB"/>
        </w:rPr>
        <w:t>S)</w:t>
      </w:r>
      <w:r w:rsidR="009F4A44">
        <w:rPr>
          <w:rFonts w:ascii="Calibri" w:hAnsi="Calibri"/>
          <w:lang w:val="en-GB"/>
        </w:rPr>
        <w:t xml:space="preserve">. They </w:t>
      </w:r>
      <w:r>
        <w:rPr>
          <w:rFonts w:ascii="Calibri" w:hAnsi="Calibri"/>
          <w:lang w:val="en-GB"/>
        </w:rPr>
        <w:t>can be flexibly configured via a modular design platform, which enables the</w:t>
      </w:r>
      <w:r w:rsidR="009F4A44">
        <w:rPr>
          <w:rFonts w:ascii="Calibri" w:hAnsi="Calibri"/>
          <w:lang w:val="en-GB"/>
        </w:rPr>
        <w:t>m</w:t>
      </w:r>
      <w:r>
        <w:rPr>
          <w:rFonts w:ascii="Calibri" w:hAnsi="Calibri"/>
          <w:lang w:val="en-GB"/>
        </w:rPr>
        <w:t xml:space="preserve"> to be individually optimised for specific applications together with other Schaeffler components. Integrated T-slots along the entire length of the actuator enable flexible fixing options for the actuator and its accessories.</w:t>
      </w:r>
    </w:p>
    <w:p w14:paraId="10E3B869" w14:textId="04B0C3BC" w:rsidR="00033204" w:rsidRDefault="00E82BCE" w:rsidP="009A51C2">
      <w:pPr>
        <w:spacing w:after="240"/>
        <w:rPr>
          <w:rFonts w:ascii="Calibri" w:hAnsi="Calibri"/>
          <w:lang w:val="en-GB"/>
        </w:rPr>
      </w:pPr>
      <w:r w:rsidRPr="00E82BCE">
        <w:rPr>
          <w:rFonts w:ascii="Calibri" w:hAnsi="Calibri"/>
          <w:b/>
          <w:bCs/>
          <w:lang w:val="en-GB"/>
        </w:rPr>
        <w:t>Options to suit every application</w:t>
      </w:r>
      <w:r>
        <w:rPr>
          <w:rFonts w:ascii="Calibri" w:hAnsi="Calibri"/>
          <w:b/>
          <w:bCs/>
          <w:lang w:val="en-GB"/>
        </w:rPr>
        <w:br/>
      </w:r>
      <w:r w:rsidR="00033204">
        <w:rPr>
          <w:rFonts w:ascii="Calibri" w:hAnsi="Calibri"/>
          <w:lang w:val="en-GB"/>
        </w:rPr>
        <w:t>P.ACT linear actuators can be used as both ‘force’ actuators and precise positioning systems. A basic actuator version or a driven version are available</w:t>
      </w:r>
      <w:r w:rsidR="00300660">
        <w:rPr>
          <w:rFonts w:ascii="Calibri" w:hAnsi="Calibri"/>
          <w:lang w:val="en-GB"/>
        </w:rPr>
        <w:t xml:space="preserve"> in t</w:t>
      </w:r>
      <w:r w:rsidR="00A509F1">
        <w:rPr>
          <w:rFonts w:ascii="Calibri" w:hAnsi="Calibri"/>
          <w:lang w:val="en-GB"/>
        </w:rPr>
        <w:t>wo</w:t>
      </w:r>
      <w:r w:rsidR="00300660">
        <w:rPr>
          <w:rFonts w:ascii="Calibri" w:hAnsi="Calibri"/>
          <w:lang w:val="en-GB"/>
        </w:rPr>
        <w:t xml:space="preserve"> sizes (ACT15 and ACT25)</w:t>
      </w:r>
      <w:r w:rsidR="00033204">
        <w:rPr>
          <w:rFonts w:ascii="Calibri" w:hAnsi="Calibri"/>
          <w:lang w:val="en-GB"/>
        </w:rPr>
        <w:t xml:space="preserve">. </w:t>
      </w:r>
      <w:r>
        <w:rPr>
          <w:rFonts w:ascii="Calibri" w:hAnsi="Calibri"/>
          <w:lang w:val="en-GB"/>
        </w:rPr>
        <w:t>O</w:t>
      </w:r>
      <w:r w:rsidR="00033204">
        <w:rPr>
          <w:rFonts w:ascii="Calibri" w:hAnsi="Calibri"/>
          <w:lang w:val="en-GB"/>
        </w:rPr>
        <w:t xml:space="preserve">ptions include </w:t>
      </w:r>
      <w:r w:rsidR="00300660">
        <w:rPr>
          <w:rFonts w:ascii="Calibri" w:hAnsi="Calibri"/>
          <w:lang w:val="en-GB"/>
        </w:rPr>
        <w:t xml:space="preserve">an integrated </w:t>
      </w:r>
      <w:r w:rsidR="00033204">
        <w:rPr>
          <w:rFonts w:ascii="Calibri" w:hAnsi="Calibri"/>
          <w:lang w:val="en-GB"/>
        </w:rPr>
        <w:t>high performance linear measuring system</w:t>
      </w:r>
      <w:r>
        <w:rPr>
          <w:rFonts w:ascii="Calibri" w:hAnsi="Calibri"/>
          <w:lang w:val="en-GB"/>
        </w:rPr>
        <w:t xml:space="preserve">, </w:t>
      </w:r>
      <w:r w:rsidR="00033204">
        <w:rPr>
          <w:rFonts w:ascii="Calibri" w:hAnsi="Calibri"/>
          <w:lang w:val="en-GB"/>
        </w:rPr>
        <w:t>additional position switches</w:t>
      </w:r>
      <w:r>
        <w:rPr>
          <w:rFonts w:ascii="Calibri" w:hAnsi="Calibri"/>
          <w:lang w:val="en-GB"/>
        </w:rPr>
        <w:t xml:space="preserve"> for flexibly setting the switching point, servo motors, and controller with Ethernet and/or digital I/O</w:t>
      </w:r>
      <w:r w:rsidR="00033204">
        <w:rPr>
          <w:rFonts w:ascii="Calibri" w:hAnsi="Calibri"/>
          <w:lang w:val="en-GB"/>
        </w:rPr>
        <w:t>.</w:t>
      </w:r>
    </w:p>
    <w:p w14:paraId="1EB4D233" w14:textId="13035DA4" w:rsidR="003F2D78" w:rsidRPr="005E5EE4" w:rsidRDefault="009F4A44" w:rsidP="009A51C2">
      <w:pPr>
        <w:spacing w:after="240"/>
        <w:rPr>
          <w:rFonts w:ascii="Calibri" w:hAnsi="Calibri"/>
          <w:lang w:val="en-GB"/>
        </w:rPr>
      </w:pPr>
      <w:r>
        <w:rPr>
          <w:rFonts w:ascii="Calibri" w:hAnsi="Calibri"/>
          <w:lang w:val="en-GB"/>
        </w:rPr>
        <w:t xml:space="preserve">Their unique combination of high performance and high energy efficiency in such a compact design envelope, allow </w:t>
      </w:r>
      <w:r w:rsidR="00300660">
        <w:rPr>
          <w:rFonts w:ascii="Calibri" w:hAnsi="Calibri"/>
          <w:lang w:val="en-GB"/>
        </w:rPr>
        <w:t xml:space="preserve">the </w:t>
      </w:r>
      <w:r w:rsidR="00033204">
        <w:rPr>
          <w:rFonts w:ascii="Calibri" w:hAnsi="Calibri"/>
          <w:lang w:val="en-GB"/>
        </w:rPr>
        <w:t>P.ACT series to</w:t>
      </w:r>
      <w:r>
        <w:rPr>
          <w:rFonts w:ascii="Calibri" w:hAnsi="Calibri"/>
          <w:lang w:val="en-GB"/>
        </w:rPr>
        <w:t xml:space="preserve"> be used in new application areas such as commercial and off-road vehicles. The high performance PWG planetary screw drive and ZKLF spindle bearing supports from Schaeffler ensure reliable operation even in the most challenging conditions.</w:t>
      </w:r>
    </w:p>
    <w:p w14:paraId="768E5B9A" w14:textId="378C99AB" w:rsidR="00CF5B32" w:rsidRPr="005E5EE4" w:rsidRDefault="00A34C72" w:rsidP="00DD37CB">
      <w:pPr>
        <w:autoSpaceDE w:val="0"/>
        <w:autoSpaceDN w:val="0"/>
        <w:adjustRightInd w:val="0"/>
        <w:spacing w:before="120"/>
        <w:jc w:val="both"/>
        <w:rPr>
          <w:rFonts w:ascii="Calibri" w:hAnsi="Calibri"/>
          <w:lang w:val="en-GB"/>
        </w:rPr>
      </w:pPr>
      <w:r>
        <w:rPr>
          <w:rFonts w:ascii="Calibri" w:hAnsi="Calibri" w:cs="Calibri"/>
          <w:lang w:val="en-GB"/>
        </w:rPr>
        <w:lastRenderedPageBreak/>
        <w:t xml:space="preserve">Richmond Averill, </w:t>
      </w:r>
      <w:r w:rsidR="003F2D78">
        <w:rPr>
          <w:rFonts w:ascii="Calibri" w:hAnsi="Calibri" w:cs="Calibri"/>
          <w:lang w:val="en-GB"/>
        </w:rPr>
        <w:t>L</w:t>
      </w:r>
      <w:r>
        <w:rPr>
          <w:rFonts w:ascii="Calibri" w:hAnsi="Calibri" w:cs="Calibri"/>
          <w:lang w:val="en-GB"/>
        </w:rPr>
        <w:t xml:space="preserve">inear </w:t>
      </w:r>
      <w:r w:rsidR="003F2D78">
        <w:rPr>
          <w:rFonts w:ascii="Calibri" w:hAnsi="Calibri" w:cs="Calibri"/>
          <w:lang w:val="en-GB"/>
        </w:rPr>
        <w:t>P</w:t>
      </w:r>
      <w:r>
        <w:rPr>
          <w:rFonts w:ascii="Calibri" w:hAnsi="Calibri" w:cs="Calibri"/>
          <w:lang w:val="en-GB"/>
        </w:rPr>
        <w:t xml:space="preserve">roduct </w:t>
      </w:r>
      <w:r w:rsidR="003F2D78">
        <w:rPr>
          <w:rFonts w:ascii="Calibri" w:hAnsi="Calibri" w:cs="Calibri"/>
          <w:lang w:val="en-GB"/>
        </w:rPr>
        <w:t>S</w:t>
      </w:r>
      <w:r>
        <w:rPr>
          <w:rFonts w:ascii="Calibri" w:hAnsi="Calibri" w:cs="Calibri"/>
          <w:lang w:val="en-GB"/>
        </w:rPr>
        <w:t xml:space="preserve">pecialist at Schaeffler UK commented: </w:t>
      </w:r>
      <w:r w:rsidR="00CF5B32" w:rsidRPr="005E5EE4">
        <w:rPr>
          <w:rFonts w:ascii="Calibri" w:hAnsi="Calibri" w:cs="Calibri"/>
          <w:lang w:val="en-GB"/>
        </w:rPr>
        <w:t>"</w:t>
      </w:r>
      <w:r w:rsidR="007F532C">
        <w:rPr>
          <w:rFonts w:ascii="Calibri" w:hAnsi="Calibri" w:cs="Calibri"/>
          <w:lang w:val="en-GB"/>
        </w:rPr>
        <w:t xml:space="preserve">Due to their modular flexibility, high performance and improved energy balance, </w:t>
      </w:r>
      <w:r w:rsidR="006168FE">
        <w:rPr>
          <w:rFonts w:ascii="Calibri" w:hAnsi="Calibri" w:cs="Calibri"/>
          <w:lang w:val="en-GB"/>
        </w:rPr>
        <w:t xml:space="preserve">P.ACT </w:t>
      </w:r>
      <w:r w:rsidR="007F532C">
        <w:rPr>
          <w:rFonts w:ascii="Calibri" w:hAnsi="Calibri" w:cs="Calibri"/>
          <w:lang w:val="en-GB"/>
        </w:rPr>
        <w:t>linear actu</w:t>
      </w:r>
      <w:r w:rsidR="00300660">
        <w:rPr>
          <w:rFonts w:ascii="Calibri" w:hAnsi="Calibri" w:cs="Calibri"/>
          <w:lang w:val="en-GB"/>
        </w:rPr>
        <w:t xml:space="preserve">ators </w:t>
      </w:r>
      <w:r w:rsidR="00E82BCE">
        <w:rPr>
          <w:rFonts w:ascii="Calibri" w:hAnsi="Calibri" w:cs="Calibri"/>
          <w:lang w:val="en-GB"/>
        </w:rPr>
        <w:t>will</w:t>
      </w:r>
      <w:r w:rsidR="006168FE">
        <w:rPr>
          <w:rFonts w:ascii="Calibri" w:hAnsi="Calibri" w:cs="Calibri"/>
          <w:lang w:val="en-GB"/>
        </w:rPr>
        <w:t xml:space="preserve"> attract </w:t>
      </w:r>
      <w:r w:rsidR="00E82BCE">
        <w:rPr>
          <w:rFonts w:ascii="Calibri" w:hAnsi="Calibri" w:cs="Calibri"/>
          <w:lang w:val="en-GB"/>
        </w:rPr>
        <w:t>much</w:t>
      </w:r>
      <w:r w:rsidR="00300660">
        <w:rPr>
          <w:rFonts w:ascii="Calibri" w:hAnsi="Calibri" w:cs="Calibri"/>
          <w:lang w:val="en-GB"/>
        </w:rPr>
        <w:t xml:space="preserve"> interest from UK customers from a variety of industry sectors.</w:t>
      </w:r>
      <w:r w:rsidR="006168FE">
        <w:rPr>
          <w:rFonts w:ascii="Calibri" w:hAnsi="Calibri" w:cs="Calibri"/>
          <w:lang w:val="en-GB"/>
        </w:rPr>
        <w:t xml:space="preserve"> In terms of their mechanical performance, the actuators are approximately 20% more effective compared to hydraulic systems and 50 per cent more effective than pneumatic systems, which will provide customers with a clear competitive advantage.</w:t>
      </w:r>
      <w:r w:rsidR="00CF5B32" w:rsidRPr="005E5EE4">
        <w:rPr>
          <w:rFonts w:ascii="Calibri" w:hAnsi="Calibri"/>
          <w:lang w:val="en-GB"/>
        </w:rPr>
        <w:t>”</w:t>
      </w:r>
    </w:p>
    <w:p w14:paraId="3EBA871C" w14:textId="364E391D" w:rsidR="0000471F" w:rsidRPr="005E5EE4" w:rsidRDefault="0000471F" w:rsidP="0000471F">
      <w:pPr>
        <w:autoSpaceDE w:val="0"/>
        <w:autoSpaceDN w:val="0"/>
        <w:adjustRightInd w:val="0"/>
        <w:spacing w:before="120"/>
        <w:jc w:val="both"/>
        <w:rPr>
          <w:rFonts w:ascii="Calibri" w:hAnsi="Calibri" w:cs="Calibri"/>
          <w:b/>
          <w:lang w:val="en-GB"/>
        </w:rPr>
      </w:pPr>
      <w:r w:rsidRPr="005E5EE4">
        <w:rPr>
          <w:rFonts w:ascii="Calibri" w:hAnsi="Calibri" w:cs="Calibri"/>
          <w:lang w:val="en-GB"/>
        </w:rPr>
        <w:t>For more information</w:t>
      </w:r>
      <w:r w:rsidR="00DD37CB" w:rsidRPr="005E5EE4">
        <w:rPr>
          <w:rFonts w:ascii="Calibri" w:hAnsi="Calibri" w:cs="Calibri"/>
          <w:lang w:val="en-GB"/>
        </w:rPr>
        <w:t xml:space="preserve"> on </w:t>
      </w:r>
      <w:r w:rsidR="00300660">
        <w:rPr>
          <w:rFonts w:ascii="Calibri" w:hAnsi="Calibri" w:cs="Calibri"/>
          <w:lang w:val="en-GB"/>
        </w:rPr>
        <w:t>P.ACT linear actuators</w:t>
      </w:r>
      <w:r w:rsidRPr="005E5EE4">
        <w:rPr>
          <w:rFonts w:ascii="Calibri" w:hAnsi="Calibri" w:cs="Calibri"/>
          <w:lang w:val="en-GB"/>
        </w:rPr>
        <w:t xml:space="preserve">, please contact Schaeffler UK’s Communications &amp; Branding Department on </w:t>
      </w:r>
      <w:hyperlink r:id="rId8" w:history="1">
        <w:r>
          <w:rPr>
            <w:rStyle w:val="Hyperlink"/>
            <w:rFonts w:ascii="Calibri" w:hAnsi="Calibri"/>
            <w:u w:val="single"/>
          </w:rPr>
          <w:t>info.uk@schaeffler.com</w:t>
        </w:r>
      </w:hyperlink>
    </w:p>
    <w:p w14:paraId="786332A5" w14:textId="77777777" w:rsidR="0000471F" w:rsidRPr="005E5EE4" w:rsidRDefault="0000471F" w:rsidP="0000471F">
      <w:pPr>
        <w:autoSpaceDE w:val="0"/>
        <w:autoSpaceDN w:val="0"/>
        <w:adjustRightInd w:val="0"/>
        <w:spacing w:before="120"/>
        <w:jc w:val="both"/>
        <w:rPr>
          <w:rFonts w:ascii="Calibri" w:hAnsi="Calibri" w:cs="Calibri"/>
          <w:b/>
          <w:lang w:val="en-GB"/>
        </w:rPr>
      </w:pPr>
    </w:p>
    <w:p w14:paraId="77D98844" w14:textId="6D3E7F9D" w:rsidR="00EE0187" w:rsidRDefault="006168FE" w:rsidP="0000471F">
      <w:r>
        <w:rPr>
          <w:noProof/>
        </w:rPr>
        <w:drawing>
          <wp:inline distT="0" distB="0" distL="0" distR="0" wp14:anchorId="11B29842" wp14:editId="60523D37">
            <wp:extent cx="4679950" cy="394843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4679950" cy="3948430"/>
                    </a:xfrm>
                    <a:prstGeom prst="rect">
                      <a:avLst/>
                    </a:prstGeom>
                  </pic:spPr>
                </pic:pic>
              </a:graphicData>
            </a:graphic>
          </wp:inline>
        </w:drawing>
      </w:r>
    </w:p>
    <w:p w14:paraId="21269181" w14:textId="6B5972A7" w:rsidR="0000471F" w:rsidRPr="005E5EE4" w:rsidRDefault="007C073B" w:rsidP="00474261">
      <w:pPr>
        <w:spacing w:after="100" w:afterAutospacing="1" w:line="240" w:lineRule="auto"/>
        <w:rPr>
          <w:rFonts w:ascii="Calibri" w:hAnsi="Calibri" w:cs="Calibri"/>
          <w:i/>
          <w:color w:val="000000"/>
          <w:sz w:val="20"/>
          <w:szCs w:val="20"/>
          <w:lang w:val="en-GB"/>
        </w:rPr>
      </w:pPr>
      <w:r w:rsidRPr="005E5EE4">
        <w:rPr>
          <w:rFonts w:ascii="Calibri" w:hAnsi="Calibri"/>
          <w:i/>
          <w:sz w:val="20"/>
          <w:szCs w:val="20"/>
          <w:lang w:val="en-GB"/>
        </w:rPr>
        <w:t xml:space="preserve">The </w:t>
      </w:r>
      <w:r w:rsidR="00300660">
        <w:rPr>
          <w:rFonts w:ascii="Calibri" w:hAnsi="Calibri"/>
          <w:i/>
          <w:sz w:val="20"/>
          <w:szCs w:val="20"/>
          <w:lang w:val="en-GB"/>
        </w:rPr>
        <w:t>P.ACT range of electromechanical linear actuators from Schaeffler</w:t>
      </w:r>
      <w:r w:rsidR="0000471F" w:rsidRPr="005E5EE4">
        <w:rPr>
          <w:rFonts w:ascii="Calibri" w:hAnsi="Calibri"/>
          <w:i/>
          <w:sz w:val="20"/>
          <w:szCs w:val="20"/>
          <w:lang w:val="en-GB"/>
        </w:rPr>
        <w:t>.</w:t>
      </w:r>
    </w:p>
    <w:p w14:paraId="4B3FB573" w14:textId="1F864D3D" w:rsidR="006A488F" w:rsidRDefault="006A488F" w:rsidP="0000471F">
      <w:pPr>
        <w:spacing w:before="120"/>
        <w:rPr>
          <w:rFonts w:ascii="Calibri" w:hAnsi="Calibri"/>
          <w:i/>
          <w:sz w:val="20"/>
          <w:szCs w:val="20"/>
        </w:rPr>
      </w:pPr>
    </w:p>
    <w:p w14:paraId="6AD08C57" w14:textId="77777777" w:rsidR="0000471F" w:rsidRDefault="0000471F" w:rsidP="0000471F">
      <w:r>
        <w:t>Photos: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535BD" w:rsidRPr="00B00195" w14:paraId="162D5BE3" w14:textId="77777777" w:rsidTr="00C24963">
        <w:trPr>
          <w:trHeight w:hRule="exact" w:val="340"/>
        </w:trPr>
        <w:tc>
          <w:tcPr>
            <w:tcW w:w="7370" w:type="dxa"/>
            <w:tcBorders>
              <w:bottom w:val="single" w:sz="2" w:space="0" w:color="646464"/>
            </w:tcBorders>
          </w:tcPr>
          <w:p w14:paraId="6CFBE281" w14:textId="77777777" w:rsidR="008535BD" w:rsidRPr="00B00195" w:rsidRDefault="008535BD" w:rsidP="00C24963"/>
        </w:tc>
      </w:tr>
      <w:tr w:rsidR="008535BD" w:rsidRPr="00B00195" w14:paraId="36C84A15" w14:textId="77777777" w:rsidTr="00C24963">
        <w:trPr>
          <w:trHeight w:hRule="exact" w:val="340"/>
        </w:trPr>
        <w:tc>
          <w:tcPr>
            <w:tcW w:w="7370" w:type="dxa"/>
            <w:tcBorders>
              <w:top w:val="single" w:sz="2" w:space="0" w:color="646464"/>
            </w:tcBorders>
          </w:tcPr>
          <w:p w14:paraId="652AD207" w14:textId="77777777" w:rsidR="008535BD" w:rsidRPr="00B00195" w:rsidRDefault="008535BD" w:rsidP="00C24963"/>
        </w:tc>
      </w:tr>
    </w:tbl>
    <w:p w14:paraId="0FBAA518" w14:textId="77777777" w:rsidR="00563369" w:rsidRPr="004E0E2A" w:rsidRDefault="00563369" w:rsidP="00563369">
      <w:pPr>
        <w:pStyle w:val="Hinweisfett"/>
        <w:jc w:val="both"/>
        <w:rPr>
          <w:rFonts w:asciiTheme="minorHAnsi" w:hAnsiTheme="minorHAnsi" w:cstheme="minorHAnsi"/>
          <w:color w:val="4A4A49"/>
          <w:szCs w:val="16"/>
        </w:rPr>
      </w:pPr>
      <w:bookmarkStart w:id="2" w:name="_Hlk31817536"/>
      <w:r w:rsidRPr="004E0E2A">
        <w:rPr>
          <w:rFonts w:asciiTheme="minorHAnsi" w:hAnsiTheme="minorHAnsi" w:cstheme="minorHAnsi"/>
          <w:color w:val="4A4A49"/>
          <w:szCs w:val="16"/>
        </w:rPr>
        <w:lastRenderedPageBreak/>
        <w:t>Schaeffler Group – We pioneer motion</w:t>
      </w:r>
    </w:p>
    <w:p w14:paraId="6830C451" w14:textId="4EA2E33D" w:rsidR="008535BD" w:rsidRPr="007A5B42" w:rsidRDefault="00563369" w:rsidP="00563369">
      <w:pPr>
        <w:pStyle w:val="Hinweis"/>
      </w:pPr>
      <w:r w:rsidRPr="004E0E2A">
        <w:rPr>
          <w:rFonts w:asciiTheme="minorHAnsi" w:hAnsiTheme="minorHAnsi" w:cstheme="minorHAnsi"/>
          <w:szCs w:val="16"/>
        </w:rPr>
        <w:t xml:space="preserve">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w:t>
      </w:r>
      <w:proofErr w:type="gramStart"/>
      <w:r w:rsidRPr="004E0E2A">
        <w:rPr>
          <w:rFonts w:asciiTheme="minorHAnsi" w:hAnsiTheme="minorHAnsi" w:cstheme="minorHAnsi"/>
          <w:szCs w:val="16"/>
        </w:rPr>
        <w:t>a large number of</w:t>
      </w:r>
      <w:proofErr w:type="gramEnd"/>
      <w:r w:rsidRPr="004E0E2A">
        <w:rPr>
          <w:rFonts w:asciiTheme="minorHAnsi" w:hAnsiTheme="minorHAnsi" w:cstheme="minorHAnsi"/>
          <w:szCs w:val="16"/>
        </w:rPr>
        <w:t xml:space="preserve"> industrial applications. The Schaeffler Group generated sales of approximately EUR 14.4 billion in 2019. With around 8</w:t>
      </w:r>
      <w:r w:rsidR="006168FE">
        <w:rPr>
          <w:rFonts w:asciiTheme="minorHAnsi" w:hAnsiTheme="minorHAnsi" w:cstheme="minorHAnsi"/>
          <w:szCs w:val="16"/>
        </w:rPr>
        <w:t>3</w:t>
      </w:r>
      <w:r w:rsidRPr="004E0E2A">
        <w:rPr>
          <w:rFonts w:asciiTheme="minorHAnsi" w:hAnsiTheme="minorHAnsi" w:cstheme="minorHAnsi"/>
          <w:szCs w:val="16"/>
        </w:rPr>
        <w:t>,</w:t>
      </w:r>
      <w:r w:rsidR="006168FE">
        <w:rPr>
          <w:rFonts w:asciiTheme="minorHAnsi" w:hAnsiTheme="minorHAnsi" w:cstheme="minorHAnsi"/>
          <w:szCs w:val="16"/>
        </w:rPr>
        <w:t>7</w:t>
      </w:r>
      <w:r w:rsidRPr="004E0E2A">
        <w:rPr>
          <w:rFonts w:asciiTheme="minorHAnsi" w:hAnsiTheme="minorHAnsi" w:cstheme="minorHAnsi"/>
          <w:szCs w:val="16"/>
        </w:rPr>
        <w:t>00 employees, Schaeffler is one of the world’s largest family companies. With almost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525A1" w14:textId="77777777" w:rsidR="00ED62AA" w:rsidRDefault="00ED62AA" w:rsidP="00DF6567">
      <w:pPr>
        <w:spacing w:line="240" w:lineRule="auto"/>
      </w:pPr>
      <w:r>
        <w:separator/>
      </w:r>
    </w:p>
  </w:endnote>
  <w:endnote w:type="continuationSeparator" w:id="0">
    <w:p w14:paraId="2F9AC6AC" w14:textId="77777777" w:rsidR="00ED62AA" w:rsidRDefault="00ED62AA"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A95D" w14:textId="77777777" w:rsidR="00ED62AA" w:rsidRDefault="00ED62AA" w:rsidP="00DF6567">
      <w:pPr>
        <w:spacing w:line="240" w:lineRule="auto"/>
      </w:pPr>
      <w:r>
        <w:separator/>
      </w:r>
    </w:p>
  </w:footnote>
  <w:footnote w:type="continuationSeparator" w:id="0">
    <w:p w14:paraId="20656E33" w14:textId="77777777" w:rsidR="00ED62AA" w:rsidRDefault="00ED62AA"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A2241"/>
    <w:rsid w:val="001A4DFA"/>
    <w:rsid w:val="001D028C"/>
    <w:rsid w:val="001D481B"/>
    <w:rsid w:val="001F0BB7"/>
    <w:rsid w:val="001F3660"/>
    <w:rsid w:val="0020563C"/>
    <w:rsid w:val="002056A9"/>
    <w:rsid w:val="002102F5"/>
    <w:rsid w:val="00220896"/>
    <w:rsid w:val="00221AA2"/>
    <w:rsid w:val="00223792"/>
    <w:rsid w:val="00226573"/>
    <w:rsid w:val="002317C9"/>
    <w:rsid w:val="00236F91"/>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458A"/>
    <w:rsid w:val="004D08D7"/>
    <w:rsid w:val="004D20C4"/>
    <w:rsid w:val="004F0FDA"/>
    <w:rsid w:val="004F752B"/>
    <w:rsid w:val="00506203"/>
    <w:rsid w:val="00520B52"/>
    <w:rsid w:val="00521B83"/>
    <w:rsid w:val="005232BD"/>
    <w:rsid w:val="00523C0B"/>
    <w:rsid w:val="005254C5"/>
    <w:rsid w:val="0054049A"/>
    <w:rsid w:val="00555FB0"/>
    <w:rsid w:val="00556401"/>
    <w:rsid w:val="00560776"/>
    <w:rsid w:val="00563369"/>
    <w:rsid w:val="005926D5"/>
    <w:rsid w:val="005A1D01"/>
    <w:rsid w:val="005B089F"/>
    <w:rsid w:val="005D0017"/>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09F1"/>
    <w:rsid w:val="00A544B3"/>
    <w:rsid w:val="00A60018"/>
    <w:rsid w:val="00A82D6A"/>
    <w:rsid w:val="00A84CBC"/>
    <w:rsid w:val="00AA16C2"/>
    <w:rsid w:val="00AA4D9E"/>
    <w:rsid w:val="00AB561A"/>
    <w:rsid w:val="00AB5AB6"/>
    <w:rsid w:val="00AB5D68"/>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2AA"/>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schaeffler.com" TargetMode="External"/><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2021-01-04T15:28:00Z</dcterms:created>
  <dcterms:modified xsi:type="dcterms:W3CDTF">2021-01-04T15:28:00Z</dcterms:modified>
</cp:coreProperties>
</file>